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24C0" w14:textId="77777777" w:rsidR="0070429B" w:rsidRDefault="0070429B" w:rsidP="0070429B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complete and return this Annex with the Application Form</w:t>
      </w:r>
    </w:p>
    <w:p w14:paraId="60D9ACB2" w14:textId="77777777" w:rsidR="0070429B" w:rsidRDefault="0070429B" w:rsidP="0070429B">
      <w:pPr>
        <w:pStyle w:val="Tableheading"/>
        <w:ind w:left="454" w:hanging="45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form is confidential when </w:t>
      </w:r>
      <w:proofErr w:type="gramStart"/>
      <w:r>
        <w:rPr>
          <w:color w:val="auto"/>
          <w:sz w:val="22"/>
          <w:szCs w:val="22"/>
        </w:rPr>
        <w:t>completed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6"/>
        <w:gridCol w:w="69"/>
        <w:gridCol w:w="12"/>
        <w:gridCol w:w="46"/>
        <w:gridCol w:w="466"/>
        <w:gridCol w:w="648"/>
        <w:gridCol w:w="358"/>
        <w:gridCol w:w="1583"/>
        <w:gridCol w:w="23"/>
        <w:gridCol w:w="1069"/>
        <w:gridCol w:w="623"/>
        <w:gridCol w:w="104"/>
        <w:gridCol w:w="61"/>
        <w:gridCol w:w="1356"/>
      </w:tblGrid>
      <w:tr w:rsidR="004A4D6D" w14:paraId="38C3E2E5" w14:textId="77777777" w:rsidTr="008057A0">
        <w:tc>
          <w:tcPr>
            <w:tcW w:w="7490" w:type="dxa"/>
            <w:gridSpan w:val="10"/>
            <w:shd w:val="clear" w:color="auto" w:fill="1F4E79" w:themeFill="accent1" w:themeFillShade="80"/>
            <w:vAlign w:val="center"/>
          </w:tcPr>
          <w:p w14:paraId="19C3056E" w14:textId="14746366" w:rsidR="004A4D6D" w:rsidRPr="009C668C" w:rsidRDefault="005E0E52" w:rsidP="009C668C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Annex for Emergency Lighting Systems SP203-4 </w:t>
            </w:r>
            <w:r w:rsidR="006D331F">
              <w:rPr>
                <w:b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color w:val="FFFFFF" w:themeColor="background1"/>
                <w:sz w:val="32"/>
                <w:szCs w:val="32"/>
              </w:rPr>
              <w:t>pproval</w:t>
            </w:r>
          </w:p>
        </w:tc>
        <w:tc>
          <w:tcPr>
            <w:tcW w:w="2144" w:type="dxa"/>
            <w:gridSpan w:val="4"/>
            <w:shd w:val="clear" w:color="auto" w:fill="1F4E79" w:themeFill="accent1" w:themeFillShade="80"/>
            <w:vAlign w:val="center"/>
          </w:tcPr>
          <w:p w14:paraId="69B3FB7D" w14:textId="77777777" w:rsidR="004A4D6D" w:rsidRPr="009C668C" w:rsidRDefault="004A4D6D" w:rsidP="009C668C">
            <w:pPr>
              <w:pStyle w:val="Tablecell"/>
              <w:spacing w:before="120" w:after="120"/>
              <w:ind w:right="-9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C668C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FA0E34" w:rsidRPr="009C668C">
              <w:rPr>
                <w:b/>
                <w:color w:val="FFFFFF" w:themeColor="background1"/>
                <w:sz w:val="32"/>
                <w:szCs w:val="32"/>
              </w:rPr>
              <w:t>J</w:t>
            </w:r>
          </w:p>
        </w:tc>
      </w:tr>
      <w:tr w:rsidR="005C0330" w14:paraId="68FE33C8" w14:textId="77777777" w:rsidTr="008057A0">
        <w:tc>
          <w:tcPr>
            <w:tcW w:w="3809" w:type="dxa"/>
            <w:gridSpan w:val="5"/>
            <w:shd w:val="clear" w:color="auto" w:fill="F2F2F2" w:themeFill="background1" w:themeFillShade="F2"/>
            <w:vAlign w:val="center"/>
          </w:tcPr>
          <w:p w14:paraId="4DE44807" w14:textId="77777777" w:rsidR="004A4D6D" w:rsidRPr="00B938F3" w:rsidRDefault="004A4D6D" w:rsidP="00405CA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5825" w:type="dxa"/>
            <w:gridSpan w:val="9"/>
            <w:vAlign w:val="center"/>
          </w:tcPr>
          <w:p w14:paraId="49AC1068" w14:textId="77777777" w:rsidR="004A4D6D" w:rsidRPr="008A6B87" w:rsidRDefault="004A4D6D" w:rsidP="00014283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ED16E2" w14:paraId="5FCC31BE" w14:textId="77777777" w:rsidTr="008057A0">
        <w:tc>
          <w:tcPr>
            <w:tcW w:w="7490" w:type="dxa"/>
            <w:gridSpan w:val="10"/>
            <w:shd w:val="clear" w:color="auto" w:fill="F2F2F2" w:themeFill="background1" w:themeFillShade="F2"/>
            <w:vAlign w:val="center"/>
          </w:tcPr>
          <w:p w14:paraId="7B155CDD" w14:textId="77777777" w:rsidR="00ED16E2" w:rsidRPr="008A6B87" w:rsidRDefault="00ED16E2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938F3">
              <w:rPr>
                <w:color w:val="auto"/>
                <w:sz w:val="22"/>
                <w:szCs w:val="22"/>
              </w:rPr>
              <w:t>2</w:t>
            </w:r>
            <w:r w:rsidRPr="00B938F3">
              <w:rPr>
                <w:color w:val="auto"/>
                <w:sz w:val="22"/>
                <w:szCs w:val="22"/>
              </w:rPr>
              <w:tab/>
              <w:t>Scheme</w:t>
            </w:r>
            <w:r w:rsidRPr="00ED16E2">
              <w:rPr>
                <w:color w:val="auto"/>
              </w:rPr>
              <w:t xml:space="preserve"> </w:t>
            </w:r>
            <w:r w:rsidRPr="00ED16E2">
              <w:rPr>
                <w:b w:val="0"/>
                <w:color w:val="auto"/>
              </w:rPr>
              <w:t>- Please select the scheme you are applying for</w:t>
            </w:r>
          </w:p>
        </w:tc>
        <w:tc>
          <w:tcPr>
            <w:tcW w:w="2144" w:type="dxa"/>
            <w:gridSpan w:val="4"/>
            <w:vAlign w:val="center"/>
          </w:tcPr>
          <w:p w14:paraId="7D9888FC" w14:textId="77777777" w:rsidR="00ED16E2" w:rsidRPr="008A6B87" w:rsidRDefault="00D372ED" w:rsidP="00014283">
            <w:pPr>
              <w:pStyle w:val="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Fire Gold"/>
                    <w:listEntry w:val="Fire Silv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6E2" w14:paraId="23B39DC0" w14:textId="77777777" w:rsidTr="008057A0">
        <w:tc>
          <w:tcPr>
            <w:tcW w:w="9634" w:type="dxa"/>
            <w:gridSpan w:val="14"/>
            <w:shd w:val="clear" w:color="auto" w:fill="F2F2F2" w:themeFill="background1" w:themeFillShade="F2"/>
          </w:tcPr>
          <w:p w14:paraId="379D2C27" w14:textId="77777777" w:rsidR="00ED16E2" w:rsidRPr="00B938F3" w:rsidRDefault="00D372ED" w:rsidP="00DE705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ED16E2" w:rsidRPr="00B938F3">
              <w:rPr>
                <w:color w:val="auto"/>
                <w:sz w:val="22"/>
                <w:szCs w:val="22"/>
              </w:rPr>
              <w:tab/>
              <w:t>Management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372ED">
              <w:rPr>
                <w:b w:val="0"/>
                <w:color w:val="auto"/>
              </w:rPr>
              <w:t>(the responsible management for fire systems)</w:t>
            </w:r>
          </w:p>
        </w:tc>
      </w:tr>
      <w:tr w:rsidR="005C0330" w14:paraId="1430DD12" w14:textId="77777777" w:rsidTr="008057A0">
        <w:tc>
          <w:tcPr>
            <w:tcW w:w="3285" w:type="dxa"/>
            <w:gridSpan w:val="2"/>
            <w:shd w:val="clear" w:color="auto" w:fill="F2F2F2" w:themeFill="background1" w:themeFillShade="F2"/>
            <w:vAlign w:val="center"/>
          </w:tcPr>
          <w:p w14:paraId="5033C4EC" w14:textId="5015EE49" w:rsidR="00ED16E2" w:rsidRPr="004A4D6D" w:rsidRDefault="00D372ED" w:rsidP="00AA1D2F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  <w:r w:rsidR="00151483">
              <w:rPr>
                <w:b w:val="0"/>
                <w:color w:val="auto"/>
              </w:rPr>
              <w:t>1</w:t>
            </w:r>
            <w:r w:rsidR="00ED16E2">
              <w:rPr>
                <w:b w:val="0"/>
                <w:color w:val="auto"/>
              </w:rPr>
              <w:tab/>
            </w:r>
            <w:r w:rsidR="00ED16E2" w:rsidRPr="004A4D6D">
              <w:rPr>
                <w:b w:val="0"/>
                <w:color w:val="auto"/>
              </w:rPr>
              <w:t>Qualifying Manager(s)</w:t>
            </w:r>
          </w:p>
        </w:tc>
        <w:tc>
          <w:tcPr>
            <w:tcW w:w="3113" w:type="dxa"/>
            <w:gridSpan w:val="6"/>
            <w:shd w:val="clear" w:color="auto" w:fill="auto"/>
            <w:vAlign w:val="center"/>
          </w:tcPr>
          <w:p w14:paraId="6D167D41" w14:textId="77777777" w:rsidR="00ED16E2" w:rsidRPr="008A6B87" w:rsidRDefault="00ED16E2" w:rsidP="00ED16E2">
            <w:pPr>
              <w:pStyle w:val="Tablecell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gridSpan w:val="3"/>
            <w:shd w:val="clear" w:color="auto" w:fill="F2F2F2" w:themeFill="background1" w:themeFillShade="F2"/>
            <w:vAlign w:val="center"/>
          </w:tcPr>
          <w:p w14:paraId="12D0198E" w14:textId="77777777" w:rsidR="00ED16E2" w:rsidRPr="008A6B87" w:rsidRDefault="00ED16E2" w:rsidP="00ED16E2">
            <w:pPr>
              <w:pStyle w:val="Tablecell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14:paraId="547128A3" w14:textId="77777777" w:rsidR="00ED16E2" w:rsidRPr="008A6B87" w:rsidRDefault="00ED16E2" w:rsidP="005C0330">
            <w:pPr>
              <w:pStyle w:val="Tablecell"/>
              <w:jc w:val="center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5C0330" w14:paraId="12D0CC79" w14:textId="77777777" w:rsidTr="008057A0">
        <w:tc>
          <w:tcPr>
            <w:tcW w:w="3285" w:type="dxa"/>
            <w:gridSpan w:val="2"/>
            <w:shd w:val="clear" w:color="auto" w:fill="F2F2F2" w:themeFill="background1" w:themeFillShade="F2"/>
            <w:vAlign w:val="center"/>
          </w:tcPr>
          <w:p w14:paraId="319DA593" w14:textId="74634321" w:rsidR="00D372ED" w:rsidRPr="00D372ED" w:rsidRDefault="00D372ED" w:rsidP="00D372ED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D372ED">
              <w:rPr>
                <w:b w:val="0"/>
                <w:color w:val="auto"/>
              </w:rPr>
              <w:t>3.</w:t>
            </w:r>
            <w:r w:rsidR="00151483">
              <w:rPr>
                <w:b w:val="0"/>
                <w:color w:val="auto"/>
              </w:rPr>
              <w:t>2</w:t>
            </w:r>
            <w:r w:rsidRPr="00D372ED">
              <w:rPr>
                <w:b w:val="0"/>
                <w:color w:val="auto"/>
              </w:rPr>
              <w:tab/>
            </w:r>
            <w:r w:rsidR="00150729">
              <w:rPr>
                <w:b w:val="0"/>
                <w:color w:val="auto"/>
              </w:rPr>
              <w:t>Lead (</w:t>
            </w:r>
            <w:r w:rsidRPr="00D372ED">
              <w:rPr>
                <w:b w:val="0"/>
                <w:color w:val="auto"/>
              </w:rPr>
              <w:t>Nominated</w:t>
            </w:r>
            <w:r w:rsidR="00150729">
              <w:rPr>
                <w:b w:val="0"/>
                <w:color w:val="auto"/>
              </w:rPr>
              <w:t>)</w:t>
            </w:r>
            <w:r w:rsidRPr="00D372ED">
              <w:rPr>
                <w:b w:val="0"/>
                <w:color w:val="auto"/>
              </w:rPr>
              <w:t xml:space="preserve"> Designer(s)</w:t>
            </w:r>
          </w:p>
        </w:tc>
        <w:tc>
          <w:tcPr>
            <w:tcW w:w="3113" w:type="dxa"/>
            <w:gridSpan w:val="6"/>
            <w:shd w:val="clear" w:color="auto" w:fill="auto"/>
            <w:vAlign w:val="center"/>
          </w:tcPr>
          <w:p w14:paraId="07E5CE6C" w14:textId="77777777" w:rsidR="00D372ED" w:rsidRPr="004A4D6D" w:rsidRDefault="00D372ED" w:rsidP="00D372ED">
            <w:pPr>
              <w:rPr>
                <w:b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gridSpan w:val="3"/>
            <w:shd w:val="clear" w:color="auto" w:fill="F2F2F2" w:themeFill="background1" w:themeFillShade="F2"/>
            <w:vAlign w:val="center"/>
          </w:tcPr>
          <w:p w14:paraId="162CCCCB" w14:textId="77777777" w:rsidR="00D372ED" w:rsidRPr="004A4D6D" w:rsidRDefault="00D372ED" w:rsidP="00D372E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14:paraId="4FB94D21" w14:textId="77777777" w:rsidR="00D372ED" w:rsidRPr="004A4D6D" w:rsidRDefault="00D372ED" w:rsidP="005C0330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="00FA0E34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D372ED" w14:paraId="492AA87F" w14:textId="77777777" w:rsidTr="008057A0">
        <w:tc>
          <w:tcPr>
            <w:tcW w:w="9634" w:type="dxa"/>
            <w:gridSpan w:val="14"/>
            <w:shd w:val="clear" w:color="auto" w:fill="F2F2F2" w:themeFill="background1" w:themeFillShade="F2"/>
          </w:tcPr>
          <w:p w14:paraId="6F40FD7E" w14:textId="668E2529" w:rsidR="008162BA" w:rsidRDefault="008162BA" w:rsidP="008162BA">
            <w:pPr>
              <w:rPr>
                <w:rFonts w:cs="Arial"/>
                <w:bCs/>
                <w:sz w:val="20"/>
                <w:szCs w:val="20"/>
              </w:rPr>
            </w:pPr>
            <w:r w:rsidRPr="008057A0">
              <w:rPr>
                <w:rFonts w:cs="Arial"/>
                <w:b/>
                <w:sz w:val="20"/>
                <w:szCs w:val="20"/>
              </w:rPr>
              <w:t>Qualifying Manager</w:t>
            </w:r>
            <w:r w:rsidR="00047E32" w:rsidRPr="008057A0">
              <w:rPr>
                <w:rFonts w:cs="Arial"/>
                <w:b/>
                <w:sz w:val="20"/>
                <w:szCs w:val="20"/>
              </w:rPr>
              <w:t>(</w:t>
            </w:r>
            <w:r w:rsidRPr="008057A0">
              <w:rPr>
                <w:rFonts w:cs="Arial"/>
                <w:b/>
                <w:sz w:val="20"/>
                <w:szCs w:val="20"/>
              </w:rPr>
              <w:t>s</w:t>
            </w:r>
            <w:r w:rsidR="00047E32" w:rsidRPr="008057A0">
              <w:rPr>
                <w:rFonts w:cs="Arial"/>
                <w:b/>
                <w:sz w:val="20"/>
                <w:szCs w:val="20"/>
              </w:rPr>
              <w:t>)</w:t>
            </w:r>
            <w:r w:rsidR="005E0E12" w:rsidRPr="008057A0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70A9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540D6">
              <w:rPr>
                <w:rFonts w:cs="Arial"/>
                <w:bCs/>
                <w:sz w:val="20"/>
                <w:szCs w:val="20"/>
              </w:rPr>
              <w:t xml:space="preserve">For more information refer to the NSI Approval Criteria for the scheme. </w:t>
            </w:r>
          </w:p>
          <w:p w14:paraId="2B49CC2D" w14:textId="19238F09" w:rsidR="00D372ED" w:rsidRPr="00D372ED" w:rsidRDefault="00DA133A" w:rsidP="00D372E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 people listed above must complete the Fire Industry Competence</w:t>
            </w:r>
            <w:r w:rsidR="00FC5062">
              <w:rPr>
                <w:rFonts w:cs="Arial"/>
                <w:bCs/>
                <w:sz w:val="20"/>
                <w:szCs w:val="20"/>
              </w:rPr>
              <w:t xml:space="preserve"> Form provided. </w:t>
            </w:r>
          </w:p>
        </w:tc>
      </w:tr>
      <w:tr w:rsidR="001D74D2" w14:paraId="7C4AEF9D" w14:textId="77777777" w:rsidTr="008057A0">
        <w:trPr>
          <w:trHeight w:val="324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048EFB4A" w14:textId="04330D63" w:rsidR="001D74D2" w:rsidRDefault="00FA0E34" w:rsidP="00FA0E34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3.</w:t>
            </w:r>
            <w:r w:rsidR="00151483">
              <w:rPr>
                <w:rFonts w:cs="Arial"/>
                <w:b w:val="0"/>
                <w:bCs/>
                <w:color w:val="auto"/>
                <w:szCs w:val="22"/>
              </w:rPr>
              <w:t>3</w:t>
            </w:r>
            <w:r w:rsidR="001D74D2">
              <w:rPr>
                <w:rFonts w:cs="Arial"/>
                <w:b w:val="0"/>
                <w:bCs/>
                <w:color w:val="auto"/>
                <w:szCs w:val="22"/>
              </w:rPr>
              <w:tab/>
              <w:t xml:space="preserve">Indicate which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module(s) are required</w:t>
            </w:r>
            <w:r w:rsidR="001D74D2">
              <w:rPr>
                <w:rFonts w:cs="Arial"/>
                <w:b w:val="0"/>
                <w:bCs/>
                <w:color w:val="auto"/>
                <w:szCs w:val="22"/>
              </w:rPr>
              <w:t xml:space="preserve"> to be approved</w:t>
            </w:r>
          </w:p>
        </w:tc>
      </w:tr>
      <w:tr w:rsidR="00FA0E34" w14:paraId="127E6558" w14:textId="77777777" w:rsidTr="008057A0">
        <w:trPr>
          <w:trHeight w:val="324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14:paraId="61D760E8" w14:textId="77777777" w:rsidR="00FA0E34" w:rsidRPr="00FA0E34" w:rsidRDefault="00FA0E34" w:rsidP="00FA0E34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1 - Design</w:t>
            </w:r>
          </w:p>
        </w:tc>
        <w:tc>
          <w:tcPr>
            <w:tcW w:w="1160" w:type="dxa"/>
            <w:gridSpan w:val="3"/>
            <w:shd w:val="clear" w:color="auto" w:fill="FFFFFF" w:themeFill="background1"/>
            <w:vAlign w:val="center"/>
          </w:tcPr>
          <w:p w14:paraId="1EAD7C53" w14:textId="77777777" w:rsidR="00FA0E34" w:rsidRDefault="00FA0E34" w:rsidP="00FA0E34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606B04">
              <w:rPr>
                <w:color w:val="auto"/>
                <w:sz w:val="22"/>
                <w:szCs w:val="22"/>
              </w:rPr>
            </w:r>
            <w:r w:rsidR="00606B0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5"/>
            <w:shd w:val="clear" w:color="auto" w:fill="F2F2F2" w:themeFill="background1" w:themeFillShade="F2"/>
            <w:vAlign w:val="center"/>
          </w:tcPr>
          <w:p w14:paraId="0087400B" w14:textId="77777777" w:rsidR="00FA0E34" w:rsidRPr="00FA0E34" w:rsidRDefault="00FA0E34" w:rsidP="00FA0E34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2 - Installation</w:t>
            </w:r>
          </w:p>
        </w:tc>
        <w:tc>
          <w:tcPr>
            <w:tcW w:w="1521" w:type="dxa"/>
            <w:gridSpan w:val="3"/>
            <w:shd w:val="clear" w:color="auto" w:fill="FFFFFF" w:themeFill="background1"/>
            <w:vAlign w:val="center"/>
          </w:tcPr>
          <w:p w14:paraId="5FB088D6" w14:textId="77777777" w:rsidR="00FA0E34" w:rsidRDefault="00FA0E34" w:rsidP="00FA0E34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606B04">
              <w:rPr>
                <w:color w:val="auto"/>
                <w:sz w:val="22"/>
                <w:szCs w:val="22"/>
              </w:rPr>
            </w:r>
            <w:r w:rsidR="00606B0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A0E34" w14:paraId="62C929F8" w14:textId="77777777" w:rsidTr="008057A0">
        <w:trPr>
          <w:trHeight w:val="324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14:paraId="1602999E" w14:textId="77777777" w:rsidR="00FA0E34" w:rsidRPr="00FA0E34" w:rsidRDefault="00FA0E34" w:rsidP="00FA0E34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3 – Commissioning &amp; Handover</w:t>
            </w:r>
          </w:p>
        </w:tc>
        <w:tc>
          <w:tcPr>
            <w:tcW w:w="1160" w:type="dxa"/>
            <w:gridSpan w:val="3"/>
            <w:shd w:val="clear" w:color="auto" w:fill="FFFFFF" w:themeFill="background1"/>
            <w:vAlign w:val="center"/>
          </w:tcPr>
          <w:p w14:paraId="7CCC0229" w14:textId="77777777" w:rsidR="00FA0E34" w:rsidRDefault="00FA0E34" w:rsidP="00FA0E34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606B04">
              <w:rPr>
                <w:color w:val="auto"/>
                <w:sz w:val="22"/>
                <w:szCs w:val="22"/>
              </w:rPr>
            </w:r>
            <w:r w:rsidR="00606B0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5"/>
            <w:shd w:val="clear" w:color="auto" w:fill="F2F2F2" w:themeFill="background1" w:themeFillShade="F2"/>
            <w:vAlign w:val="center"/>
          </w:tcPr>
          <w:p w14:paraId="397BCED7" w14:textId="77777777" w:rsidR="00FA0E34" w:rsidRPr="00FA0E34" w:rsidRDefault="00FA0E34" w:rsidP="00FA0E34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4 - Maintenance</w:t>
            </w:r>
          </w:p>
        </w:tc>
        <w:tc>
          <w:tcPr>
            <w:tcW w:w="1521" w:type="dxa"/>
            <w:gridSpan w:val="3"/>
            <w:shd w:val="clear" w:color="auto" w:fill="FFFFFF" w:themeFill="background1"/>
            <w:vAlign w:val="center"/>
          </w:tcPr>
          <w:p w14:paraId="5DBACFF7" w14:textId="77777777" w:rsidR="00FA0E34" w:rsidRDefault="00FA0E34" w:rsidP="00FA0E34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606B04">
              <w:rPr>
                <w:color w:val="auto"/>
                <w:sz w:val="22"/>
                <w:szCs w:val="22"/>
              </w:rPr>
            </w:r>
            <w:r w:rsidR="00606B0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A0E34" w14:paraId="151A9272" w14:textId="77777777" w:rsidTr="008057A0">
        <w:trPr>
          <w:trHeight w:val="324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5A5BF6DE" w14:textId="6BFEB56E" w:rsidR="00FA0E34" w:rsidRDefault="00925F55" w:rsidP="00FA0E34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FA0E34">
              <w:rPr>
                <w:color w:val="auto"/>
                <w:sz w:val="22"/>
                <w:szCs w:val="22"/>
              </w:rPr>
              <w:tab/>
              <w:t>Level of trading</w:t>
            </w:r>
          </w:p>
        </w:tc>
      </w:tr>
      <w:tr w:rsidR="00925F55" w14:paraId="2E521D74" w14:textId="77777777" w:rsidTr="008057A0">
        <w:trPr>
          <w:trHeight w:val="324"/>
        </w:trPr>
        <w:tc>
          <w:tcPr>
            <w:tcW w:w="8113" w:type="dxa"/>
            <w:gridSpan w:val="11"/>
            <w:shd w:val="clear" w:color="auto" w:fill="F2F2F2" w:themeFill="background1" w:themeFillShade="F2"/>
          </w:tcPr>
          <w:p w14:paraId="3770D331" w14:textId="35953C86" w:rsidR="00925F55" w:rsidRPr="00406F1A" w:rsidRDefault="00925F55" w:rsidP="00925F55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4.1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Total number of Emergency Lighting Systems installed by </w:t>
            </w:r>
            <w:r w:rsidR="00075B7B">
              <w:rPr>
                <w:rFonts w:cs="Arial"/>
                <w:b w:val="0"/>
                <w:bCs/>
                <w:color w:val="auto"/>
                <w:szCs w:val="22"/>
              </w:rPr>
              <w:t xml:space="preserve">you: </w:t>
            </w:r>
          </w:p>
        </w:tc>
        <w:tc>
          <w:tcPr>
            <w:tcW w:w="1521" w:type="dxa"/>
            <w:gridSpan w:val="3"/>
            <w:shd w:val="clear" w:color="auto" w:fill="FFFFFF" w:themeFill="background1"/>
            <w:vAlign w:val="center"/>
          </w:tcPr>
          <w:p w14:paraId="7E62C5FB" w14:textId="77777777" w:rsidR="00925F55" w:rsidRDefault="00A80C75" w:rsidP="00925F55">
            <w:pPr>
              <w:jc w:val="center"/>
            </w:pPr>
            <w:r w:rsidRPr="006213A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13AD">
              <w:rPr>
                <w:sz w:val="20"/>
                <w:szCs w:val="20"/>
              </w:rPr>
              <w:instrText xml:space="preserve"> FORMTEXT </w:instrText>
            </w:r>
            <w:r w:rsidRPr="006213AD">
              <w:rPr>
                <w:sz w:val="20"/>
                <w:szCs w:val="20"/>
              </w:rPr>
            </w:r>
            <w:r w:rsidRPr="006213A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213AD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  <w:tr w:rsidR="00925F55" w14:paraId="1B2BB328" w14:textId="77777777" w:rsidTr="008057A0">
        <w:trPr>
          <w:trHeight w:val="324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3D706050" w14:textId="1794CE03" w:rsidR="00925F55" w:rsidRDefault="00925F55" w:rsidP="00925F55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ab/>
            </w:r>
            <w:r w:rsidR="001A7101">
              <w:rPr>
                <w:color w:val="auto"/>
                <w:sz w:val="22"/>
                <w:szCs w:val="22"/>
              </w:rPr>
              <w:t>S</w:t>
            </w:r>
            <w:r w:rsidRPr="00A72B9C">
              <w:rPr>
                <w:color w:val="auto"/>
                <w:sz w:val="22"/>
                <w:szCs w:val="22"/>
              </w:rPr>
              <w:t>upport cover</w:t>
            </w:r>
          </w:p>
        </w:tc>
      </w:tr>
      <w:tr w:rsidR="00925F55" w14:paraId="60C804B6" w14:textId="77777777" w:rsidTr="008057A0">
        <w:trPr>
          <w:trHeight w:val="324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7684D40E" w14:textId="765C029E" w:rsidR="00925F55" w:rsidRPr="00A72B9C" w:rsidRDefault="00925F55" w:rsidP="00925F55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>Describe your service support capability</w:t>
            </w:r>
            <w:r w:rsidR="0082280F">
              <w:rPr>
                <w:rFonts w:cs="Arial"/>
                <w:b w:val="0"/>
                <w:bCs/>
                <w:color w:val="auto"/>
                <w:szCs w:val="22"/>
              </w:rPr>
              <w:t xml:space="preserve">. This should include arrangements for out of hours service support. </w:t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</w:p>
        </w:tc>
      </w:tr>
      <w:tr w:rsidR="00925F55" w14:paraId="129461B6" w14:textId="77777777" w:rsidTr="008057A0">
        <w:trPr>
          <w:trHeight w:val="380"/>
        </w:trPr>
        <w:tc>
          <w:tcPr>
            <w:tcW w:w="9634" w:type="dxa"/>
            <w:gridSpan w:val="14"/>
            <w:shd w:val="clear" w:color="auto" w:fill="FFFFFF" w:themeFill="background1"/>
          </w:tcPr>
          <w:p w14:paraId="74699C0C" w14:textId="77777777" w:rsidR="00925F55" w:rsidRPr="003D41EA" w:rsidRDefault="00925F55" w:rsidP="00832E13">
            <w:pPr>
              <w:pStyle w:val="Tableheading"/>
              <w:ind w:left="596" w:hanging="596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3D41EA">
              <w:rPr>
                <w:b w:val="0"/>
                <w:bCs/>
                <w:color w:val="404040" w:themeColor="text1" w:themeTint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41EA">
              <w:rPr>
                <w:b w:val="0"/>
                <w:bCs/>
                <w:color w:val="404040" w:themeColor="text1" w:themeTint="BF"/>
              </w:rPr>
              <w:instrText xml:space="preserve"> FORMTEXT </w:instrText>
            </w:r>
            <w:r w:rsidRPr="003D41EA">
              <w:rPr>
                <w:b w:val="0"/>
                <w:bCs/>
                <w:color w:val="404040" w:themeColor="text1" w:themeTint="BF"/>
              </w:rPr>
            </w:r>
            <w:r w:rsidRPr="003D41EA">
              <w:rPr>
                <w:b w:val="0"/>
                <w:bCs/>
                <w:color w:val="404040" w:themeColor="text1" w:themeTint="BF"/>
              </w:rPr>
              <w:fldChar w:fldCharType="separate"/>
            </w:r>
            <w:r w:rsidR="00832E13" w:rsidRPr="003D41EA">
              <w:rPr>
                <w:b w:val="0"/>
                <w:bCs/>
                <w:color w:val="404040" w:themeColor="text1" w:themeTint="BF"/>
              </w:rPr>
              <w:t> </w:t>
            </w:r>
            <w:r w:rsidR="00832E13" w:rsidRPr="003D41EA">
              <w:rPr>
                <w:b w:val="0"/>
                <w:bCs/>
                <w:color w:val="404040" w:themeColor="text1" w:themeTint="BF"/>
              </w:rPr>
              <w:t> </w:t>
            </w:r>
            <w:r w:rsidR="00832E13" w:rsidRPr="003D41EA">
              <w:rPr>
                <w:b w:val="0"/>
                <w:bCs/>
                <w:color w:val="404040" w:themeColor="text1" w:themeTint="BF"/>
              </w:rPr>
              <w:t> </w:t>
            </w:r>
            <w:r w:rsidR="00832E13" w:rsidRPr="003D41EA">
              <w:rPr>
                <w:b w:val="0"/>
                <w:bCs/>
                <w:color w:val="404040" w:themeColor="text1" w:themeTint="BF"/>
              </w:rPr>
              <w:t> </w:t>
            </w:r>
            <w:r w:rsidR="00832E13" w:rsidRPr="003D41EA">
              <w:rPr>
                <w:b w:val="0"/>
                <w:bCs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color w:val="404040" w:themeColor="text1" w:themeTint="BF"/>
              </w:rPr>
              <w:fldChar w:fldCharType="end"/>
            </w:r>
          </w:p>
        </w:tc>
      </w:tr>
      <w:tr w:rsidR="00DE07E8" w:rsidDel="00EB7F6A" w14:paraId="7D0D3856" w14:textId="77777777" w:rsidTr="008057A0">
        <w:trPr>
          <w:trHeight w:val="380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70F18877" w14:textId="7963F44B" w:rsidR="00DE07E8" w:rsidRPr="008057A0" w:rsidDel="00EB7F6A" w:rsidRDefault="00DE07E8" w:rsidP="00925F55">
            <w:pPr>
              <w:pStyle w:val="Tableheading"/>
              <w:ind w:left="596" w:hanging="596"/>
              <w:jc w:val="left"/>
              <w:rPr>
                <w:bCs/>
                <w:color w:val="404040" w:themeColor="text1" w:themeTint="BF"/>
              </w:rPr>
            </w:pPr>
            <w:r w:rsidRPr="008057A0">
              <w:rPr>
                <w:bCs/>
                <w:color w:val="404040" w:themeColor="text1" w:themeTint="BF"/>
              </w:rPr>
              <w:t>7.</w:t>
            </w:r>
            <w:r w:rsidR="005550E4" w:rsidRPr="008057A0">
              <w:rPr>
                <w:bCs/>
                <w:color w:val="404040" w:themeColor="text1" w:themeTint="BF"/>
              </w:rPr>
              <w:t xml:space="preserve">      </w:t>
            </w:r>
            <w:r w:rsidR="005550E4">
              <w:rPr>
                <w:bCs/>
                <w:color w:val="404040" w:themeColor="text1" w:themeTint="BF"/>
              </w:rPr>
              <w:t>Emergency Lighting</w:t>
            </w:r>
            <w:r w:rsidRPr="008057A0">
              <w:rPr>
                <w:bCs/>
                <w:color w:val="404040" w:themeColor="text1" w:themeTint="BF"/>
              </w:rPr>
              <w:t xml:space="preserve"> </w:t>
            </w:r>
            <w:r w:rsidR="005550E4" w:rsidRPr="008057A0">
              <w:rPr>
                <w:bCs/>
                <w:color w:val="404040" w:themeColor="text1" w:themeTint="BF"/>
              </w:rPr>
              <w:t>Courses</w:t>
            </w:r>
          </w:p>
        </w:tc>
      </w:tr>
      <w:tr w:rsidR="00327DC3" w14:paraId="111520ED" w14:textId="77777777" w:rsidTr="008057A0">
        <w:trPr>
          <w:trHeight w:val="323"/>
        </w:trPr>
        <w:tc>
          <w:tcPr>
            <w:tcW w:w="8217" w:type="dxa"/>
            <w:gridSpan w:val="12"/>
            <w:shd w:val="clear" w:color="auto" w:fill="F2F2F2" w:themeFill="background1" w:themeFillShade="F2"/>
          </w:tcPr>
          <w:p w14:paraId="151B6330" w14:textId="33994A5B" w:rsidR="00327DC3" w:rsidRPr="00327DC3" w:rsidRDefault="00327DC3" w:rsidP="00925F55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7.</w:t>
            </w:r>
            <w:r w:rsidR="005550E4">
              <w:rPr>
                <w:rFonts w:cs="Arial"/>
                <w:b w:val="0"/>
                <w:bCs/>
                <w:color w:val="auto"/>
                <w:szCs w:val="22"/>
              </w:rPr>
              <w:t>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  <w:t>Please confirm engineers have</w:t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 passed a</w:t>
            </w:r>
            <w:r w:rsidR="0054531C">
              <w:rPr>
                <w:rFonts w:cs="Arial"/>
                <w:b w:val="0"/>
                <w:bCs/>
                <w:color w:val="auto"/>
                <w:szCs w:val="22"/>
              </w:rPr>
              <w:t xml:space="preserve"> nationally recognised emergency lighting course </w:t>
            </w:r>
            <w:r w:rsidRPr="00327DC3">
              <w:rPr>
                <w:rFonts w:cs="Arial"/>
                <w:b w:val="0"/>
                <w:bCs/>
                <w:i/>
                <w:color w:val="auto"/>
                <w:szCs w:val="22"/>
              </w:rPr>
              <w:t>(</w:t>
            </w:r>
            <w:proofErr w:type="gramStart"/>
            <w:r w:rsidR="0054531C" w:rsidRPr="00327DC3">
              <w:rPr>
                <w:rFonts w:cs="Arial"/>
                <w:b w:val="0"/>
                <w:bCs/>
                <w:i/>
                <w:color w:val="auto"/>
                <w:szCs w:val="22"/>
              </w:rPr>
              <w:t>MANDATORY)</w:t>
            </w:r>
            <w:r w:rsidRPr="00327DC3">
              <w:rPr>
                <w:rFonts w:cs="Arial"/>
                <w:b w:val="0"/>
                <w:bCs/>
                <w:color w:val="auto"/>
                <w:szCs w:val="22"/>
              </w:rPr>
              <w:t xml:space="preserve">   </w:t>
            </w:r>
            <w:proofErr w:type="gramEnd"/>
            <w:r w:rsidRPr="00327DC3">
              <w:rPr>
                <w:rFonts w:cs="Arial"/>
                <w:b w:val="0"/>
                <w:bCs/>
                <w:color w:val="auto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6B8F829" w14:textId="77777777" w:rsidR="00327DC3" w:rsidRPr="00832E13" w:rsidRDefault="00327DC3" w:rsidP="00327DC3">
            <w:pPr>
              <w:pStyle w:val="Tableheading"/>
              <w:ind w:left="596" w:hanging="596"/>
              <w:rPr>
                <w:color w:val="404040" w:themeColor="text1" w:themeTint="BF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DA1AD9" w14:paraId="3EF60638" w14:textId="77777777" w:rsidTr="008057A0">
        <w:trPr>
          <w:trHeight w:val="323"/>
        </w:trPr>
        <w:tc>
          <w:tcPr>
            <w:tcW w:w="3343" w:type="dxa"/>
            <w:gridSpan w:val="4"/>
            <w:shd w:val="clear" w:color="auto" w:fill="F2F2F2" w:themeFill="background1" w:themeFillShade="F2"/>
            <w:vAlign w:val="center"/>
          </w:tcPr>
          <w:p w14:paraId="5D1CC72D" w14:textId="77777777" w:rsidR="00DA1AD9" w:rsidRDefault="00DA1AD9" w:rsidP="007E17ED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FIA Emergency Lighting Course</w:t>
            </w:r>
          </w:p>
          <w:p w14:paraId="729CEA61" w14:textId="56B1CFCA" w:rsidR="0054531C" w:rsidRPr="0054531C" w:rsidRDefault="0054531C" w:rsidP="007E17ED">
            <w:pPr>
              <w:pStyle w:val="Tableheading"/>
              <w:jc w:val="right"/>
              <w:rPr>
                <w:b w:val="0"/>
                <w:i/>
                <w:iCs/>
                <w:color w:val="auto"/>
              </w:rPr>
            </w:pPr>
            <w:r w:rsidRPr="0054531C">
              <w:rPr>
                <w:b w:val="0"/>
                <w:i/>
                <w:iCs/>
                <w:color w:val="auto"/>
              </w:rPr>
              <w:t>(Part1 mandatory, Part2 optional)</w:t>
            </w:r>
          </w:p>
        </w:tc>
        <w:tc>
          <w:tcPr>
            <w:tcW w:w="1472" w:type="dxa"/>
            <w:gridSpan w:val="3"/>
            <w:shd w:val="clear" w:color="auto" w:fill="auto"/>
            <w:vAlign w:val="center"/>
          </w:tcPr>
          <w:p w14:paraId="08D8739E" w14:textId="77777777" w:rsidR="00DA1AD9" w:rsidRDefault="00DA1AD9" w:rsidP="00DA1AD9">
            <w:pPr>
              <w:jc w:val="center"/>
            </w:pPr>
            <w:r w:rsidRPr="008E539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391">
              <w:instrText xml:space="preserve"> FORMCHECKBOX </w:instrText>
            </w:r>
            <w:r w:rsidR="00606B04">
              <w:fldChar w:fldCharType="separate"/>
            </w:r>
            <w:r w:rsidRPr="008E5391">
              <w:fldChar w:fldCharType="end"/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72D828EC" w14:textId="3B10B8CE" w:rsidR="00DA1AD9" w:rsidRPr="00D932D9" w:rsidRDefault="00E72B47" w:rsidP="007E17ED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NICEIC Emergency Lighting Modular Course Units 1 &amp; 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A6CC3C" w14:textId="77777777" w:rsidR="00DA1AD9" w:rsidRDefault="00DA1AD9" w:rsidP="00DA1AD9">
            <w:pPr>
              <w:jc w:val="center"/>
            </w:pPr>
            <w:r w:rsidRPr="00F071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168">
              <w:instrText xml:space="preserve"> FORMCHECKBOX </w:instrText>
            </w:r>
            <w:r w:rsidR="00606B04">
              <w:fldChar w:fldCharType="separate"/>
            </w:r>
            <w:r w:rsidRPr="00F07168">
              <w:fldChar w:fldCharType="end"/>
            </w:r>
          </w:p>
        </w:tc>
      </w:tr>
      <w:tr w:rsidR="00DA1AD9" w14:paraId="531B7198" w14:textId="77777777" w:rsidTr="008057A0">
        <w:trPr>
          <w:trHeight w:val="323"/>
        </w:trPr>
        <w:tc>
          <w:tcPr>
            <w:tcW w:w="3343" w:type="dxa"/>
            <w:gridSpan w:val="4"/>
            <w:shd w:val="clear" w:color="auto" w:fill="F2F2F2" w:themeFill="background1" w:themeFillShade="F2"/>
            <w:vAlign w:val="center"/>
          </w:tcPr>
          <w:p w14:paraId="7F5965CF" w14:textId="044FE065" w:rsidR="00DA1AD9" w:rsidRPr="00D932D9" w:rsidRDefault="00CD48C9" w:rsidP="00CD48C9">
            <w:pPr>
              <w:pStyle w:val="Tableheading"/>
              <w:ind w:right="100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NAPIT Emergency Lighting Programme</w:t>
            </w:r>
          </w:p>
        </w:tc>
        <w:tc>
          <w:tcPr>
            <w:tcW w:w="1472" w:type="dxa"/>
            <w:gridSpan w:val="3"/>
            <w:shd w:val="clear" w:color="auto" w:fill="auto"/>
            <w:vAlign w:val="center"/>
          </w:tcPr>
          <w:p w14:paraId="23A3C3BE" w14:textId="77777777" w:rsidR="00DA1AD9" w:rsidRDefault="00DA1AD9" w:rsidP="00DA1AD9">
            <w:pPr>
              <w:jc w:val="center"/>
            </w:pPr>
            <w:r w:rsidRPr="008E539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391">
              <w:instrText xml:space="preserve"> FORMCHECKBOX </w:instrText>
            </w:r>
            <w:r w:rsidR="00606B04">
              <w:fldChar w:fldCharType="separate"/>
            </w:r>
            <w:r w:rsidRPr="008E5391">
              <w:fldChar w:fldCharType="end"/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5C990825" w14:textId="77777777" w:rsidR="00DA1AD9" w:rsidRPr="00D932D9" w:rsidRDefault="00DA1AD9" w:rsidP="007E17ED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Other</w:t>
            </w:r>
            <w:r>
              <w:rPr>
                <w:b w:val="0"/>
                <w:color w:val="auto"/>
              </w:rPr>
              <w:br/>
              <w:t>(please state which course below)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DA4F27" w14:textId="77777777" w:rsidR="00DA1AD9" w:rsidRDefault="00DA1AD9" w:rsidP="00DA1AD9">
            <w:pPr>
              <w:jc w:val="center"/>
            </w:pPr>
            <w:r w:rsidRPr="00F071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168">
              <w:instrText xml:space="preserve"> FORMCHECKBOX </w:instrText>
            </w:r>
            <w:r w:rsidR="00606B04">
              <w:fldChar w:fldCharType="separate"/>
            </w:r>
            <w:r w:rsidRPr="00F07168">
              <w:fldChar w:fldCharType="end"/>
            </w:r>
          </w:p>
        </w:tc>
      </w:tr>
      <w:tr w:rsidR="00DA1AD9" w14:paraId="149FB2F3" w14:textId="77777777" w:rsidTr="008057A0">
        <w:trPr>
          <w:trHeight w:val="323"/>
        </w:trPr>
        <w:tc>
          <w:tcPr>
            <w:tcW w:w="9634" w:type="dxa"/>
            <w:gridSpan w:val="14"/>
            <w:shd w:val="clear" w:color="auto" w:fill="auto"/>
          </w:tcPr>
          <w:p w14:paraId="5EE1B9BF" w14:textId="77777777" w:rsidR="00DA1AD9" w:rsidRPr="003D41EA" w:rsidRDefault="00DA1AD9" w:rsidP="00DA1AD9">
            <w:pPr>
              <w:pStyle w:val="Tableheading"/>
              <w:ind w:left="596" w:hanging="596"/>
              <w:jc w:val="left"/>
              <w:rPr>
                <w:b w:val="0"/>
                <w:bCs/>
                <w:color w:val="auto"/>
              </w:rPr>
            </w:pPr>
            <w:r w:rsidRPr="003D41EA">
              <w:rPr>
                <w:b w:val="0"/>
                <w:bCs/>
                <w:color w:val="404040" w:themeColor="text1" w:themeTint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41EA">
              <w:rPr>
                <w:b w:val="0"/>
                <w:bCs/>
                <w:color w:val="404040" w:themeColor="text1" w:themeTint="BF"/>
              </w:rPr>
              <w:instrText xml:space="preserve"> FORMTEXT </w:instrText>
            </w:r>
            <w:r w:rsidRPr="003D41EA">
              <w:rPr>
                <w:b w:val="0"/>
                <w:bCs/>
                <w:color w:val="404040" w:themeColor="text1" w:themeTint="BF"/>
              </w:rPr>
            </w:r>
            <w:r w:rsidRPr="003D41EA">
              <w:rPr>
                <w:b w:val="0"/>
                <w:bCs/>
                <w:color w:val="404040" w:themeColor="text1" w:themeTint="BF"/>
              </w:rPr>
              <w:fldChar w:fldCharType="separate"/>
            </w:r>
            <w:r w:rsidRPr="003D41EA">
              <w:rPr>
                <w:b w:val="0"/>
                <w:bCs/>
                <w:noProof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noProof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noProof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noProof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noProof/>
                <w:color w:val="404040" w:themeColor="text1" w:themeTint="BF"/>
              </w:rPr>
              <w:t> </w:t>
            </w:r>
            <w:r w:rsidRPr="003D41EA">
              <w:rPr>
                <w:b w:val="0"/>
                <w:bCs/>
                <w:color w:val="404040" w:themeColor="text1" w:themeTint="BF"/>
              </w:rPr>
              <w:fldChar w:fldCharType="end"/>
            </w:r>
          </w:p>
        </w:tc>
      </w:tr>
      <w:tr w:rsidR="005E1DB6" w14:paraId="60DC1FE7" w14:textId="77777777" w:rsidTr="008057A0">
        <w:trPr>
          <w:trHeight w:val="324"/>
        </w:trPr>
        <w:tc>
          <w:tcPr>
            <w:tcW w:w="9634" w:type="dxa"/>
            <w:gridSpan w:val="14"/>
            <w:shd w:val="clear" w:color="auto" w:fill="F2F2F2" w:themeFill="background1" w:themeFillShade="F2"/>
          </w:tcPr>
          <w:p w14:paraId="74A108D1" w14:textId="42861492" w:rsidR="005E1DB6" w:rsidRDefault="005E1DB6" w:rsidP="004A5406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8</w:t>
            </w:r>
            <w:r>
              <w:rPr>
                <w:color w:val="auto"/>
                <w:sz w:val="22"/>
                <w:szCs w:val="22"/>
              </w:rPr>
              <w:tab/>
            </w:r>
            <w:r w:rsidR="00280150">
              <w:rPr>
                <w:color w:val="auto"/>
                <w:sz w:val="22"/>
                <w:szCs w:val="22"/>
              </w:rPr>
              <w:t xml:space="preserve"> Documentation </w:t>
            </w:r>
          </w:p>
        </w:tc>
      </w:tr>
      <w:tr w:rsidR="005E1DB6" w14:paraId="2907E92B" w14:textId="77777777" w:rsidTr="008057A0">
        <w:trPr>
          <w:trHeight w:val="324"/>
        </w:trPr>
        <w:tc>
          <w:tcPr>
            <w:tcW w:w="8278" w:type="dxa"/>
            <w:gridSpan w:val="13"/>
            <w:shd w:val="clear" w:color="auto" w:fill="F2F2F2" w:themeFill="background1" w:themeFillShade="F2"/>
          </w:tcPr>
          <w:p w14:paraId="77C0C2FF" w14:textId="6BBAF6C0" w:rsidR="005E1DB6" w:rsidRPr="003D6723" w:rsidRDefault="005E1DB6" w:rsidP="00160C31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8.1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Confirm that you possess, have read &amp; understood the current NSI Regulations, and </w:t>
            </w:r>
            <w:r w:rsidR="00EE24F1">
              <w:rPr>
                <w:rFonts w:cs="Arial"/>
                <w:b w:val="0"/>
                <w:bCs/>
                <w:color w:val="auto"/>
                <w:szCs w:val="22"/>
              </w:rPr>
              <w:t xml:space="preserve">the </w:t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>BAFE SP203-4 scheme document</w:t>
            </w:r>
            <w:r w:rsidR="00EE24F1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905A7EC" w14:textId="77777777" w:rsidR="005E1DB6" w:rsidRPr="00D932D9" w:rsidRDefault="005E1DB6" w:rsidP="005E1DB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E1DB6" w14:paraId="11BC1251" w14:textId="77777777" w:rsidTr="008057A0">
        <w:trPr>
          <w:trHeight w:val="324"/>
        </w:trPr>
        <w:tc>
          <w:tcPr>
            <w:tcW w:w="8278" w:type="dxa"/>
            <w:gridSpan w:val="13"/>
            <w:shd w:val="clear" w:color="auto" w:fill="F2F2F2" w:themeFill="background1" w:themeFillShade="F2"/>
          </w:tcPr>
          <w:p w14:paraId="2F88E7B2" w14:textId="77777777" w:rsidR="005E1DB6" w:rsidRPr="003D6723" w:rsidRDefault="005E1DB6" w:rsidP="005E1DB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8.2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>Confirm that you possess the current iss</w:t>
            </w:r>
            <w:r w:rsidR="00A4289E">
              <w:rPr>
                <w:rFonts w:cs="Arial"/>
                <w:b w:val="0"/>
                <w:bCs/>
                <w:color w:val="auto"/>
                <w:szCs w:val="22"/>
              </w:rPr>
              <w:t>ue of BS 7671 (also known as IET</w:t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 Wiring Regulations)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22D5FAC" w14:textId="77777777" w:rsidR="005E1DB6" w:rsidRPr="00D932D9" w:rsidRDefault="005E1DB6" w:rsidP="005E1DB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E1DB6" w14:paraId="3F30A658" w14:textId="77777777" w:rsidTr="008057A0">
        <w:trPr>
          <w:trHeight w:val="324"/>
        </w:trPr>
        <w:tc>
          <w:tcPr>
            <w:tcW w:w="8278" w:type="dxa"/>
            <w:gridSpan w:val="13"/>
            <w:shd w:val="clear" w:color="auto" w:fill="F2F2F2" w:themeFill="background1" w:themeFillShade="F2"/>
          </w:tcPr>
          <w:p w14:paraId="7717762E" w14:textId="77777777" w:rsidR="005E1DB6" w:rsidRDefault="005E1DB6" w:rsidP="005E1DB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8.3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Do you have access to the current issue of all relevant International, European, </w:t>
            </w:r>
            <w:proofErr w:type="gramStart"/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>British</w:t>
            </w:r>
            <w:proofErr w:type="gramEnd"/>
            <w:r w:rsidRPr="00925F55">
              <w:rPr>
                <w:rFonts w:cs="Arial"/>
                <w:b w:val="0"/>
                <w:bCs/>
                <w:color w:val="auto"/>
                <w:szCs w:val="22"/>
              </w:rPr>
              <w:t xml:space="preserve"> and other Standards relating your approval class and scope of activity?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A1DAADC" w14:textId="77777777" w:rsidR="005E1DB6" w:rsidRPr="00D932D9" w:rsidRDefault="005E1DB6" w:rsidP="005E1DB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0310D4" w14:paraId="385D4809" w14:textId="77777777" w:rsidTr="008057A0">
        <w:trPr>
          <w:trHeight w:val="324"/>
        </w:trPr>
        <w:tc>
          <w:tcPr>
            <w:tcW w:w="8278" w:type="dxa"/>
            <w:gridSpan w:val="13"/>
            <w:shd w:val="clear" w:color="auto" w:fill="F2F2F2" w:themeFill="background1" w:themeFillShade="F2"/>
          </w:tcPr>
          <w:p w14:paraId="7CAABFD1" w14:textId="42D82168" w:rsidR="000310D4" w:rsidRPr="005B43EE" w:rsidRDefault="006777E5" w:rsidP="000310D4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8.</w:t>
            </w:r>
            <w:r w:rsidR="008057A0">
              <w:rPr>
                <w:rFonts w:cs="Arial"/>
                <w:b w:val="0"/>
                <w:bCs/>
                <w:color w:val="auto"/>
                <w:szCs w:val="22"/>
              </w:rPr>
              <w:t>3</w:t>
            </w:r>
            <w:r w:rsidR="000310D4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0310D4" w:rsidRPr="000310D4">
              <w:rPr>
                <w:rFonts w:cs="Arial"/>
                <w:bCs/>
                <w:color w:val="auto"/>
                <w:sz w:val="22"/>
                <w:szCs w:val="22"/>
              </w:rPr>
              <w:t>Fire Gold applicants only</w:t>
            </w:r>
          </w:p>
          <w:p w14:paraId="0057F0C8" w14:textId="1008472D" w:rsidR="008057A0" w:rsidRDefault="00104ECA" w:rsidP="00705478">
            <w:pPr>
              <w:pStyle w:val="Tableheading"/>
              <w:ind w:left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 w:rsidRPr="008C7869">
              <w:rPr>
                <w:rFonts w:cs="Arial"/>
                <w:b w:val="0"/>
                <w:bCs/>
                <w:color w:val="auto"/>
                <w:szCs w:val="22"/>
              </w:rPr>
              <w:t>Please confirm that you have a documented Quality Management System that meets the requirements of BS EN ISO 9001</w:t>
            </w:r>
            <w:r w:rsidR="009E3A0C">
              <w:rPr>
                <w:rFonts w:cs="Arial"/>
                <w:b w:val="0"/>
                <w:bCs/>
                <w:color w:val="auto"/>
                <w:szCs w:val="22"/>
              </w:rPr>
              <w:t>,</w:t>
            </w:r>
            <w:r w:rsidR="008057A0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NSI Quality Schedule ELSQS122</w:t>
            </w:r>
            <w:r w:rsidR="00150729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F75B58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A8652A">
              <w:rPr>
                <w:rFonts w:cs="Arial"/>
                <w:b w:val="0"/>
                <w:bCs/>
                <w:color w:val="auto"/>
                <w:szCs w:val="22"/>
              </w:rPr>
              <w:t>and the relevant BAFE Scheme document. This must be available at t</w:t>
            </w:r>
            <w:r w:rsidR="004C176B">
              <w:rPr>
                <w:rFonts w:cs="Arial"/>
                <w:b w:val="0"/>
                <w:bCs/>
                <w:color w:val="auto"/>
                <w:szCs w:val="22"/>
              </w:rPr>
              <w:t>he time of the initial audit.</w:t>
            </w:r>
          </w:p>
          <w:p w14:paraId="646192B0" w14:textId="0009503D" w:rsidR="000310D4" w:rsidRDefault="00104ECA" w:rsidP="00705478">
            <w:pPr>
              <w:pStyle w:val="Tableheading"/>
              <w:ind w:left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 w:rsidRPr="008C7869">
              <w:rPr>
                <w:rFonts w:cs="Arial"/>
                <w:b w:val="0"/>
                <w:bCs/>
                <w:i/>
                <w:color w:val="auto"/>
                <w:szCs w:val="22"/>
              </w:rPr>
              <w:t>Please note: Prior certification to BS EN ISO 9001 is not required as this will be included as part of your NSI audit.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456174" w14:textId="77777777" w:rsidR="002C4CBE" w:rsidRDefault="002C4CBE" w:rsidP="002C4CB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</w:p>
          <w:p w14:paraId="16B85338" w14:textId="77777777" w:rsidR="000310D4" w:rsidRDefault="002C4CBE" w:rsidP="005E1DB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E1DB6" w14:paraId="4B429087" w14:textId="77777777" w:rsidTr="008057A0">
        <w:trPr>
          <w:trHeight w:val="324"/>
        </w:trPr>
        <w:tc>
          <w:tcPr>
            <w:tcW w:w="8278" w:type="dxa"/>
            <w:gridSpan w:val="13"/>
            <w:tcBorders>
              <w:bottom w:val="nil"/>
            </w:tcBorders>
            <w:shd w:val="clear" w:color="auto" w:fill="F2F2F2" w:themeFill="background1" w:themeFillShade="F2"/>
          </w:tcPr>
          <w:p w14:paraId="6DA1600D" w14:textId="5619376B" w:rsidR="005E1DB6" w:rsidRPr="009C1637" w:rsidRDefault="006777E5" w:rsidP="005E1DB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8.</w:t>
            </w:r>
            <w:r w:rsidR="008057A0">
              <w:rPr>
                <w:rFonts w:cs="Arial"/>
                <w:b w:val="0"/>
                <w:bCs/>
                <w:color w:val="auto"/>
                <w:szCs w:val="22"/>
              </w:rPr>
              <w:t>4</w:t>
            </w:r>
            <w:r w:rsidR="005E1DB6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5E1DB6" w:rsidRPr="00090E75">
              <w:rPr>
                <w:rFonts w:cs="Arial"/>
                <w:bCs/>
                <w:color w:val="auto"/>
                <w:sz w:val="22"/>
                <w:szCs w:val="22"/>
              </w:rPr>
              <w:t>Fire Silver applicants only</w:t>
            </w:r>
          </w:p>
          <w:p w14:paraId="62EECA4E" w14:textId="1B360D0D" w:rsidR="005E1DB6" w:rsidRPr="009C1637" w:rsidRDefault="005E1DB6" w:rsidP="00090E75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090E75">
              <w:rPr>
                <w:rFonts w:cs="Arial"/>
                <w:b w:val="0"/>
                <w:bCs/>
                <w:color w:val="auto"/>
                <w:szCs w:val="22"/>
              </w:rPr>
              <w:t xml:space="preserve">Please confirm you have </w:t>
            </w:r>
            <w:r w:rsidR="0065218C">
              <w:rPr>
                <w:rFonts w:cs="Arial"/>
                <w:b w:val="0"/>
                <w:bCs/>
                <w:color w:val="auto"/>
                <w:szCs w:val="22"/>
              </w:rPr>
              <w:t xml:space="preserve">documented </w:t>
            </w:r>
            <w:r w:rsidR="00BA1C42">
              <w:rPr>
                <w:rFonts w:cs="Arial"/>
                <w:b w:val="0"/>
                <w:bCs/>
                <w:color w:val="auto"/>
                <w:szCs w:val="22"/>
              </w:rPr>
              <w:t xml:space="preserve">operating procedures that meet with the requirements of the relevant BAFE scheme document. </w:t>
            </w:r>
            <w:r w:rsidR="00150729">
              <w:rPr>
                <w:rFonts w:cs="Arial"/>
                <w:b w:val="0"/>
                <w:bCs/>
                <w:color w:val="auto"/>
                <w:szCs w:val="22"/>
              </w:rPr>
              <w:t>These</w:t>
            </w:r>
            <w:r w:rsidR="00BA1C42">
              <w:rPr>
                <w:rFonts w:cs="Arial"/>
                <w:b w:val="0"/>
                <w:bCs/>
                <w:color w:val="auto"/>
                <w:szCs w:val="22"/>
              </w:rPr>
              <w:t xml:space="preserve"> must be available at the time of the initial audit. 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D40EA3" w14:textId="77777777" w:rsidR="005E1DB6" w:rsidRDefault="005E1DB6" w:rsidP="005E1DB6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E1DB6" w14:paraId="380E0BF5" w14:textId="77777777" w:rsidTr="008057A0">
        <w:trPr>
          <w:trHeight w:val="324"/>
        </w:trPr>
        <w:tc>
          <w:tcPr>
            <w:tcW w:w="8278" w:type="dxa"/>
            <w:gridSpan w:val="13"/>
            <w:tcBorders>
              <w:top w:val="nil"/>
            </w:tcBorders>
            <w:shd w:val="clear" w:color="auto" w:fill="F2F2F2" w:themeFill="background1" w:themeFillShade="F2"/>
          </w:tcPr>
          <w:p w14:paraId="53AF7B0F" w14:textId="77777777" w:rsidR="005E1DB6" w:rsidRPr="009C1637" w:rsidRDefault="005E1DB6" w:rsidP="004A540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9C1637">
              <w:rPr>
                <w:rFonts w:cs="Arial"/>
                <w:b w:val="0"/>
                <w:bCs/>
                <w:color w:val="auto"/>
                <w:szCs w:val="22"/>
              </w:rPr>
              <w:t xml:space="preserve">Please confirm </w:t>
            </w:r>
            <w:r w:rsidR="00090E75">
              <w:rPr>
                <w:rFonts w:cs="Arial"/>
                <w:b w:val="0"/>
                <w:bCs/>
                <w:color w:val="auto"/>
                <w:szCs w:val="22"/>
              </w:rPr>
              <w:t>you</w:t>
            </w:r>
            <w:r w:rsidR="004A5406">
              <w:rPr>
                <w:rFonts w:cs="Arial"/>
                <w:b w:val="0"/>
                <w:bCs/>
                <w:color w:val="auto"/>
                <w:szCs w:val="22"/>
              </w:rPr>
              <w:t xml:space="preserve">r readiness for audit against </w:t>
            </w:r>
            <w:r w:rsidR="00090E75">
              <w:rPr>
                <w:rFonts w:cs="Arial"/>
                <w:b w:val="0"/>
                <w:bCs/>
                <w:color w:val="auto"/>
                <w:szCs w:val="22"/>
              </w:rPr>
              <w:t>these requirements</w:t>
            </w:r>
          </w:p>
        </w:tc>
        <w:tc>
          <w:tcPr>
            <w:tcW w:w="135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E10DD7F" w14:textId="77777777" w:rsidR="005E1DB6" w:rsidRDefault="005E1DB6" w:rsidP="005E1DB6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606B04">
              <w:rPr>
                <w:b w:val="0"/>
                <w:color w:val="auto"/>
              </w:rPr>
            </w:r>
            <w:r w:rsidR="00606B0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A164FB" w14:paraId="6B559E6D" w14:textId="77777777" w:rsidTr="008057A0">
        <w:tc>
          <w:tcPr>
            <w:tcW w:w="9634" w:type="dxa"/>
            <w:gridSpan w:val="1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DED8009" w14:textId="77777777" w:rsidR="00A164FB" w:rsidRPr="0075082D" w:rsidRDefault="00A164FB" w:rsidP="006134D0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A164FB" w14:paraId="449AE2ED" w14:textId="77777777" w:rsidTr="008057A0">
        <w:tc>
          <w:tcPr>
            <w:tcW w:w="821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BAE89" w14:textId="77777777" w:rsidR="00A164FB" w:rsidRPr="00327776" w:rsidRDefault="00A164FB" w:rsidP="006134D0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3B030" w14:textId="77777777" w:rsidR="00A164FB" w:rsidRPr="00327776" w:rsidRDefault="00A164FB" w:rsidP="006134D0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64FB" w14:paraId="7C9BD427" w14:textId="77777777" w:rsidTr="008057A0">
        <w:trPr>
          <w:trHeight w:val="283"/>
        </w:trPr>
        <w:tc>
          <w:tcPr>
            <w:tcW w:w="9634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06E80" w14:textId="77777777" w:rsidR="00A164FB" w:rsidRPr="006F4018" w:rsidRDefault="00A164FB" w:rsidP="006134D0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A164FB" w14:paraId="17F0C557" w14:textId="77777777" w:rsidTr="008057A0">
        <w:trPr>
          <w:trHeight w:val="283"/>
        </w:trPr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0126CA18" w14:textId="77777777" w:rsidR="00A164FB" w:rsidRPr="008A1F94" w:rsidRDefault="00A164FB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gridSpan w:val="8"/>
            <w:shd w:val="clear" w:color="auto" w:fill="F2F2F2" w:themeFill="background1" w:themeFillShade="F2"/>
            <w:vAlign w:val="center"/>
          </w:tcPr>
          <w:p w14:paraId="482399D0" w14:textId="77777777" w:rsidR="00A164FB" w:rsidRPr="008A1F94" w:rsidRDefault="00A164FB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13" w:type="dxa"/>
            <w:gridSpan w:val="5"/>
            <w:shd w:val="clear" w:color="auto" w:fill="F2F2F2" w:themeFill="background1" w:themeFillShade="F2"/>
            <w:vAlign w:val="center"/>
          </w:tcPr>
          <w:p w14:paraId="18D0A904" w14:textId="77777777" w:rsidR="00A164FB" w:rsidRPr="008A1F94" w:rsidRDefault="00A164FB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A164FB" w14:paraId="3CE63893" w14:textId="77777777" w:rsidTr="008057A0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0ACF47A4" w14:textId="77777777" w:rsidR="00A164FB" w:rsidRPr="006F4018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3700AC4E" wp14:editId="2FDF0521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8"/>
            <w:shd w:val="clear" w:color="auto" w:fill="auto"/>
            <w:vAlign w:val="center"/>
          </w:tcPr>
          <w:p w14:paraId="4CFC186C" w14:textId="77777777" w:rsidR="00A164FB" w:rsidRPr="006F4018" w:rsidRDefault="00A164FB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6AB2E13CF33E475B905DD44D44456B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13" w:type="dxa"/>
                <w:gridSpan w:val="5"/>
                <w:shd w:val="clear" w:color="auto" w:fill="auto"/>
                <w:vAlign w:val="center"/>
              </w:tcPr>
              <w:p w14:paraId="7E41C9C3" w14:textId="77777777" w:rsidR="00A164FB" w:rsidRPr="002C3672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A164FB" w14:paraId="6CDE9925" w14:textId="77777777" w:rsidTr="008057A0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67152742" w14:textId="77777777" w:rsidR="00A164FB" w:rsidRPr="006F4018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19D47FD5" wp14:editId="0838D4BE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8"/>
            <w:shd w:val="clear" w:color="auto" w:fill="auto"/>
            <w:vAlign w:val="center"/>
          </w:tcPr>
          <w:p w14:paraId="318FF03C" w14:textId="77777777" w:rsidR="00A164FB" w:rsidRPr="006F4018" w:rsidRDefault="00A164FB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DED82AEC73CF4DC1B0C1814346BE89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13" w:type="dxa"/>
                <w:gridSpan w:val="5"/>
                <w:shd w:val="clear" w:color="auto" w:fill="auto"/>
                <w:vAlign w:val="center"/>
              </w:tcPr>
              <w:p w14:paraId="79FFFECB" w14:textId="77777777" w:rsidR="00A164FB" w:rsidRPr="002C3672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A164FB" w14:paraId="77EC4DD6" w14:textId="77777777" w:rsidTr="008057A0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32A613C2" w14:textId="77777777" w:rsidR="00A164FB" w:rsidRPr="006F4018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7461FA5" wp14:editId="2838AD46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8"/>
            <w:shd w:val="clear" w:color="auto" w:fill="auto"/>
            <w:vAlign w:val="center"/>
          </w:tcPr>
          <w:p w14:paraId="2850C1EF" w14:textId="77777777" w:rsidR="00A164FB" w:rsidRPr="006F4018" w:rsidRDefault="00A164FB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E8C9A4F111364EE38189A6D64F1548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13" w:type="dxa"/>
                <w:gridSpan w:val="5"/>
                <w:shd w:val="clear" w:color="auto" w:fill="auto"/>
                <w:vAlign w:val="center"/>
              </w:tcPr>
              <w:p w14:paraId="3D2CBA1A" w14:textId="77777777" w:rsidR="00A164FB" w:rsidRPr="002C3672" w:rsidRDefault="00A164FB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3F72F524" w14:textId="77777777" w:rsidR="00A164FB" w:rsidRDefault="00BA7C8C" w:rsidP="00A164FB">
      <w:pPr>
        <w:spacing w:before="120" w:after="120"/>
        <w:ind w:right="-1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>s form</w:t>
      </w:r>
      <w:r w:rsidR="00A164FB">
        <w:rPr>
          <w:rFonts w:cs="Arial"/>
          <w:b/>
        </w:rPr>
        <w:t xml:space="preserve">. </w:t>
      </w:r>
      <w:r>
        <w:rPr>
          <w:rFonts w:cs="Arial"/>
          <w:b/>
        </w:rPr>
        <w:t>Please use the checklist on the following page</w:t>
      </w:r>
      <w:r w:rsidR="00A164FB">
        <w:rPr>
          <w:rFonts w:cs="Arial"/>
          <w:b/>
        </w:rPr>
        <w:t>.</w:t>
      </w:r>
    </w:p>
    <w:p w14:paraId="38333D38" w14:textId="77777777" w:rsidR="00E64FF1" w:rsidRDefault="00E64FF1" w:rsidP="00A164FB">
      <w:pPr>
        <w:spacing w:before="120" w:after="120"/>
        <w:ind w:right="-1"/>
        <w:jc w:val="center"/>
        <w:rPr>
          <w:rFonts w:eastAsia="Calibri"/>
          <w:b/>
        </w:rPr>
      </w:pPr>
      <w:r w:rsidRPr="00E64FF1">
        <w:rPr>
          <w:rFonts w:eastAsia="Calibri"/>
          <w:b/>
        </w:rPr>
        <w:t xml:space="preserve">Please submit this form by email to: </w:t>
      </w:r>
      <w:hyperlink r:id="rId14" w:history="1">
        <w:r w:rsidRPr="00E64FF1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E64FF1">
        <w:rPr>
          <w:rFonts w:eastAsia="Calibri"/>
          <w:b/>
          <w:color w:val="0563C1" w:themeColor="hyperlink"/>
          <w:u w:val="single"/>
        </w:rPr>
        <w:t xml:space="preserve"> </w:t>
      </w:r>
      <w:r w:rsidRPr="00E64FF1">
        <w:rPr>
          <w:rFonts w:eastAsia="Calibri"/>
          <w:b/>
        </w:rPr>
        <w:t xml:space="preserve">or your NSI </w:t>
      </w:r>
      <w:r w:rsidR="000171B7" w:rsidRPr="00E64FF1">
        <w:rPr>
          <w:rFonts w:eastAsia="Calibri"/>
          <w:b/>
        </w:rPr>
        <w:t xml:space="preserve">Head Office </w:t>
      </w:r>
      <w:r w:rsidRPr="00E64FF1">
        <w:rPr>
          <w:rFonts w:eastAsia="Calibri"/>
          <w:b/>
        </w:rPr>
        <w:t>contact</w:t>
      </w:r>
    </w:p>
    <w:p w14:paraId="7E04924E" w14:textId="77777777" w:rsidR="008057A0" w:rsidRPr="00A164FB" w:rsidRDefault="008057A0" w:rsidP="00A164FB">
      <w:pPr>
        <w:spacing w:before="120" w:after="120"/>
        <w:ind w:right="-1"/>
        <w:jc w:val="center"/>
        <w:rPr>
          <w:rFonts w:cs="Arial"/>
          <w:b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3512CBE4" w14:textId="77777777" w:rsidTr="009C668C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20C070B3" w14:textId="77777777" w:rsidR="00E371FB" w:rsidRPr="009C668C" w:rsidRDefault="006F4018" w:rsidP="008057A0">
            <w:pPr>
              <w:pStyle w:val="Tablecell"/>
              <w:keepNext/>
              <w:keepLines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C03849" w:rsidRPr="009C668C">
              <w:rPr>
                <w:b/>
                <w:color w:val="FFFFFF" w:themeColor="background1"/>
                <w:sz w:val="28"/>
                <w:szCs w:val="28"/>
              </w:rPr>
              <w:t xml:space="preserve">Emergency Lighting Systems SP203-4 </w:t>
            </w:r>
            <w:r w:rsidR="00E371FB" w:rsidRPr="009C668C">
              <w:rPr>
                <w:b/>
                <w:color w:val="FFFFFF" w:themeColor="background1"/>
                <w:sz w:val="28"/>
                <w:szCs w:val="28"/>
              </w:rPr>
              <w:t>application checklist</w:t>
            </w:r>
          </w:p>
          <w:p w14:paraId="11B05753" w14:textId="77777777" w:rsidR="00E371FB" w:rsidRPr="009C668C" w:rsidRDefault="00E371FB" w:rsidP="008057A0">
            <w:pPr>
              <w:pStyle w:val="Tablecell"/>
              <w:keepNext/>
              <w:keepLines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9C668C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51299F87" w14:textId="77777777" w:rsidTr="002D0C48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2D24C145" w14:textId="77777777" w:rsidR="00E371FB" w:rsidRPr="00FF5546" w:rsidRDefault="00E371FB" w:rsidP="008057A0">
            <w:pPr>
              <w:pStyle w:val="Tableheading"/>
              <w:keepNext/>
              <w:keepLines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74CEE" w14:textId="77777777" w:rsidR="00E371FB" w:rsidRPr="00FF5F89" w:rsidRDefault="00E371FB" w:rsidP="008057A0">
            <w:pPr>
              <w:pStyle w:val="Tablecell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F30A2" w14:textId="77777777" w:rsidR="00E371FB" w:rsidRPr="00FF5F89" w:rsidRDefault="00E371FB" w:rsidP="008057A0">
            <w:pPr>
              <w:pStyle w:val="Tablecell"/>
              <w:keepNext/>
              <w:keepLines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46CD898A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44D9CE71" w14:textId="383F6916" w:rsidR="00E371FB" w:rsidRPr="00FF5F89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</w:p>
        </w:tc>
        <w:tc>
          <w:tcPr>
            <w:tcW w:w="1281" w:type="dxa"/>
            <w:vAlign w:val="center"/>
          </w:tcPr>
          <w:p w14:paraId="72D19B11" w14:textId="77777777" w:rsidR="00E371FB" w:rsidRDefault="00E371FB" w:rsidP="00E20E51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E36C918" w14:textId="77777777" w:rsidR="00E371FB" w:rsidRDefault="00E371FB" w:rsidP="007B5794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74A3AC47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6225BA8" w14:textId="77777777" w:rsidR="00E371FB" w:rsidRPr="00E371FB" w:rsidRDefault="00C03849" w:rsidP="004C2D94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Completed Annex Form J</w:t>
            </w:r>
          </w:p>
        </w:tc>
        <w:tc>
          <w:tcPr>
            <w:tcW w:w="1281" w:type="dxa"/>
            <w:vAlign w:val="center"/>
          </w:tcPr>
          <w:p w14:paraId="7F2324C7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246E3F4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0959F775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4615192E" w14:textId="123BCB21" w:rsidR="00E371FB" w:rsidRPr="00E371FB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E371FB">
              <w:rPr>
                <w:b w:val="0"/>
                <w:color w:val="auto"/>
              </w:rPr>
              <w:t>Application Fee</w:t>
            </w:r>
            <w:r>
              <w:rPr>
                <w:b w:val="0"/>
                <w:color w:val="auto"/>
              </w:rPr>
              <w:t xml:space="preserve"> -</w:t>
            </w:r>
            <w:r w:rsidRPr="00E371FB">
              <w:rPr>
                <w:b w:val="0"/>
                <w:color w:val="auto"/>
              </w:rPr>
              <w:t xml:space="preserve"> </w:t>
            </w:r>
            <w:r w:rsidRPr="00E371FB">
              <w:rPr>
                <w:b w:val="0"/>
                <w:color w:val="auto"/>
                <w:sz w:val="18"/>
                <w:szCs w:val="18"/>
              </w:rPr>
              <w:t>Please ask NSI for a quotation</w:t>
            </w:r>
            <w:r w:rsidR="001A4E44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1A4E44" w:rsidRPr="008057A0">
              <w:rPr>
                <w:b w:val="0"/>
                <w:i/>
                <w:iCs/>
                <w:color w:val="auto"/>
                <w:sz w:val="18"/>
                <w:szCs w:val="18"/>
              </w:rPr>
              <w:t>(if not already provided)</w:t>
            </w:r>
          </w:p>
        </w:tc>
        <w:tc>
          <w:tcPr>
            <w:tcW w:w="1281" w:type="dxa"/>
            <w:vAlign w:val="center"/>
          </w:tcPr>
          <w:p w14:paraId="3273CE28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FB8A335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3449A9" w14:paraId="300BFF84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19CDC1D0" w14:textId="77777777" w:rsidR="003449A9" w:rsidRPr="00E371FB" w:rsidRDefault="003449A9" w:rsidP="003449A9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Data Forms </w:t>
            </w:r>
          </w:p>
          <w:p w14:paraId="059107A8" w14:textId="77777777" w:rsidR="003449A9" w:rsidRPr="00763EBB" w:rsidRDefault="003449A9" w:rsidP="003449A9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For Directors, Partners, </w:t>
            </w:r>
            <w:r>
              <w:rPr>
                <w:b w:val="0"/>
                <w:color w:val="auto"/>
              </w:rPr>
              <w:t>and</w:t>
            </w:r>
            <w:r w:rsidRPr="00763EBB">
              <w:rPr>
                <w:b w:val="0"/>
                <w:color w:val="auto"/>
              </w:rPr>
              <w:t xml:space="preserve"> Shareholders (with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2EEAF02D" w14:textId="27DF6943" w:rsidR="003449A9" w:rsidRPr="00E371FB" w:rsidRDefault="003449A9" w:rsidP="003449A9">
            <w:pPr>
              <w:pStyle w:val="Tableheading"/>
              <w:jc w:val="left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Note:</w:t>
            </w:r>
            <w:r w:rsidRPr="00763EBB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</w:p>
        </w:tc>
        <w:tc>
          <w:tcPr>
            <w:tcW w:w="1281" w:type="dxa"/>
            <w:vAlign w:val="center"/>
          </w:tcPr>
          <w:p w14:paraId="060CC62B" w14:textId="413F6674" w:rsidR="003449A9" w:rsidRPr="00BB009B" w:rsidRDefault="003449A9" w:rsidP="00E20E51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31B0E9A" w14:textId="77777777" w:rsidR="003449A9" w:rsidRDefault="003449A9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3449A9" w14:paraId="7DC24BDF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66918045" w14:textId="77777777" w:rsidR="003449A9" w:rsidRPr="00763EBB" w:rsidRDefault="003449A9" w:rsidP="003449A9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color w:val="auto"/>
                <w:sz w:val="22"/>
                <w:szCs w:val="22"/>
              </w:rPr>
              <w:t>Fire Industry Competence Form</w:t>
            </w:r>
          </w:p>
          <w:p w14:paraId="2C66DE8A" w14:textId="0CA37FBB" w:rsidR="003449A9" w:rsidRPr="00E371FB" w:rsidRDefault="003449A9" w:rsidP="003449A9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b w:val="0"/>
                <w:color w:val="auto"/>
              </w:rPr>
              <w:t>For</w:t>
            </w:r>
            <w:r>
              <w:rPr>
                <w:b w:val="0"/>
                <w:color w:val="auto"/>
              </w:rPr>
              <w:t xml:space="preserve"> </w:t>
            </w:r>
            <w:r w:rsidRPr="00024904">
              <w:rPr>
                <w:b w:val="0"/>
                <w:color w:val="auto"/>
              </w:rPr>
              <w:t>Qualifying</w:t>
            </w:r>
            <w:r>
              <w:rPr>
                <w:b w:val="0"/>
                <w:color w:val="auto"/>
              </w:rPr>
              <w:t xml:space="preserve"> Managers </w:t>
            </w:r>
            <w:r w:rsidRPr="00024904">
              <w:rPr>
                <w:b w:val="0"/>
                <w:color w:val="auto"/>
              </w:rPr>
              <w:t xml:space="preserve">and </w:t>
            </w:r>
            <w:r w:rsidR="00150729">
              <w:rPr>
                <w:b w:val="0"/>
                <w:color w:val="auto"/>
              </w:rPr>
              <w:t>Lead (</w:t>
            </w:r>
            <w:r w:rsidRPr="00024904">
              <w:rPr>
                <w:b w:val="0"/>
                <w:color w:val="auto"/>
              </w:rPr>
              <w:t>Nominated</w:t>
            </w:r>
            <w:r w:rsidR="00150729">
              <w:rPr>
                <w:b w:val="0"/>
                <w:color w:val="auto"/>
              </w:rPr>
              <w:t>)</w:t>
            </w:r>
            <w:r w:rsidRPr="00024904">
              <w:rPr>
                <w:b w:val="0"/>
                <w:color w:val="auto"/>
              </w:rPr>
              <w:t xml:space="preserve"> Designers</w:t>
            </w:r>
          </w:p>
        </w:tc>
        <w:tc>
          <w:tcPr>
            <w:tcW w:w="1281" w:type="dxa"/>
            <w:vAlign w:val="center"/>
          </w:tcPr>
          <w:p w14:paraId="017421FD" w14:textId="280BD076" w:rsidR="003449A9" w:rsidRPr="00F619D8" w:rsidRDefault="003449A9" w:rsidP="00E20E51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5F488FD2" w14:textId="77777777" w:rsidR="003449A9" w:rsidRDefault="003449A9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7DE52D3D" w14:textId="77777777" w:rsidTr="002D0C48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5B76F6C1" w14:textId="77777777" w:rsidR="00E371FB" w:rsidRPr="00E371FB" w:rsidRDefault="00E371FB" w:rsidP="00E371FB">
            <w:pPr>
              <w:pStyle w:val="Tableheading"/>
              <w:jc w:val="both"/>
              <w:rPr>
                <w:color w:val="auto"/>
              </w:rPr>
            </w:pPr>
            <w:r w:rsidRPr="00E371FB">
              <w:rPr>
                <w:color w:val="auto"/>
              </w:rPr>
              <w:t>The following documents are required for new applications only (not normally required when extending the</w:t>
            </w:r>
            <w:r w:rsidR="00E076D8">
              <w:rPr>
                <w:color w:val="auto"/>
              </w:rPr>
              <w:t xml:space="preserve"> scope of an existing approval. H</w:t>
            </w:r>
            <w:r w:rsidRPr="00E371FB">
              <w:rPr>
                <w:color w:val="auto"/>
              </w:rPr>
              <w:t>owever</w:t>
            </w:r>
            <w:r w:rsidR="00E076D8">
              <w:rPr>
                <w:color w:val="auto"/>
              </w:rPr>
              <w:t>,</w:t>
            </w:r>
            <w:r w:rsidRPr="00E371FB">
              <w:rPr>
                <w:color w:val="auto"/>
              </w:rPr>
              <w:t xml:space="preserve"> NSI reserves the ri</w:t>
            </w:r>
            <w:r w:rsidR="00E076D8">
              <w:rPr>
                <w:color w:val="auto"/>
              </w:rPr>
              <w:t xml:space="preserve">ght to request additional data </w:t>
            </w:r>
            <w:r w:rsidRPr="00E371FB">
              <w:rPr>
                <w:color w:val="auto"/>
              </w:rPr>
              <w:t>at any time)</w:t>
            </w:r>
            <w:r>
              <w:rPr>
                <w:color w:val="auto"/>
              </w:rPr>
              <w:t>.</w:t>
            </w:r>
          </w:p>
        </w:tc>
      </w:tr>
      <w:tr w:rsidR="00E371FB" w14:paraId="060FDEDB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C058946" w14:textId="77777777" w:rsidR="00E371FB" w:rsidRPr="00E371FB" w:rsidRDefault="00E371FB" w:rsidP="004C2D94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>Finance</w:t>
            </w:r>
            <w:r w:rsidR="00C74E54">
              <w:rPr>
                <w:color w:val="auto"/>
                <w:sz w:val="22"/>
                <w:szCs w:val="22"/>
              </w:rPr>
              <w:t xml:space="preserve">  </w:t>
            </w:r>
          </w:p>
          <w:p w14:paraId="5B70360B" w14:textId="77777777" w:rsidR="00C03849" w:rsidRPr="00C03849" w:rsidRDefault="00C03849" w:rsidP="00C03849">
            <w:pPr>
              <w:pStyle w:val="Tableheading"/>
              <w:jc w:val="both"/>
              <w:rPr>
                <w:b w:val="0"/>
                <w:color w:val="auto"/>
              </w:rPr>
            </w:pPr>
            <w:r w:rsidRPr="00C03849">
              <w:rPr>
                <w:color w:val="auto"/>
              </w:rPr>
              <w:t xml:space="preserve">Limited companies and </w:t>
            </w:r>
            <w:r w:rsidR="00090E75">
              <w:rPr>
                <w:color w:val="auto"/>
              </w:rPr>
              <w:t>P</w:t>
            </w:r>
            <w:r w:rsidR="008126DA">
              <w:rPr>
                <w:color w:val="auto"/>
              </w:rPr>
              <w:t>LC</w:t>
            </w:r>
            <w:r w:rsidR="00393690" w:rsidRPr="00C03849">
              <w:rPr>
                <w:color w:val="auto"/>
              </w:rPr>
              <w:t>s</w:t>
            </w:r>
            <w:r w:rsidRPr="00C03849">
              <w:rPr>
                <w:color w:val="auto"/>
              </w:rPr>
              <w:t>:</w:t>
            </w:r>
            <w:r w:rsidRPr="00C03849">
              <w:rPr>
                <w:b w:val="0"/>
                <w:color w:val="auto"/>
              </w:rPr>
              <w:t xml:space="preserve"> NSI reserves the right to request statutory accounts during the application process</w:t>
            </w:r>
            <w:r>
              <w:rPr>
                <w:b w:val="0"/>
                <w:color w:val="auto"/>
              </w:rPr>
              <w:t>.</w:t>
            </w:r>
            <w:r w:rsidRPr="00C03849">
              <w:rPr>
                <w:b w:val="0"/>
                <w:color w:val="auto"/>
              </w:rPr>
              <w:t xml:space="preserve"> </w:t>
            </w:r>
          </w:p>
          <w:p w14:paraId="7AD6283F" w14:textId="77777777" w:rsidR="00C03849" w:rsidRPr="00C03849" w:rsidRDefault="00C03849" w:rsidP="00C03849">
            <w:pPr>
              <w:pStyle w:val="Tableheading"/>
              <w:jc w:val="both"/>
              <w:rPr>
                <w:b w:val="0"/>
                <w:color w:val="auto"/>
              </w:rPr>
            </w:pPr>
            <w:r w:rsidRPr="00C03849">
              <w:rPr>
                <w:b w:val="0"/>
                <w:color w:val="auto"/>
              </w:rPr>
              <w:t xml:space="preserve">If you are a </w:t>
            </w:r>
            <w:r w:rsidRPr="00C03849">
              <w:rPr>
                <w:color w:val="auto"/>
              </w:rPr>
              <w:t>Sole trader or partnership</w:t>
            </w:r>
            <w:r w:rsidR="004E2861">
              <w:rPr>
                <w:b w:val="0"/>
                <w:color w:val="auto"/>
              </w:rPr>
              <w:t xml:space="preserve">, </w:t>
            </w:r>
            <w:r w:rsidRPr="00C03849">
              <w:rPr>
                <w:b w:val="0"/>
                <w:color w:val="auto"/>
              </w:rPr>
              <w:t xml:space="preserve">please submit a full set of properly prepared accounts (to include Profit and Loss and Balance Sheet) for the last 3 years (which would cover a </w:t>
            </w:r>
            <w:proofErr w:type="gramStart"/>
            <w:r w:rsidRPr="00C03849">
              <w:rPr>
                <w:b w:val="0"/>
                <w:color w:val="auto"/>
              </w:rPr>
              <w:t>4 year</w:t>
            </w:r>
            <w:proofErr w:type="gramEnd"/>
            <w:r w:rsidRPr="00C03849">
              <w:rPr>
                <w:b w:val="0"/>
                <w:color w:val="auto"/>
              </w:rPr>
              <w:t xml:space="preserve"> period by showing comp</w:t>
            </w:r>
            <w:r w:rsidR="008126DA">
              <w:rPr>
                <w:b w:val="0"/>
                <w:color w:val="auto"/>
              </w:rPr>
              <w:t xml:space="preserve">arative figures).  If you have </w:t>
            </w:r>
            <w:r w:rsidRPr="00C03849">
              <w:rPr>
                <w:b w:val="0"/>
                <w:color w:val="auto"/>
              </w:rPr>
              <w:t>traded for less than 4 years:</w:t>
            </w:r>
          </w:p>
          <w:p w14:paraId="04D2FA71" w14:textId="77777777" w:rsidR="00C03849" w:rsidRPr="00C03849" w:rsidRDefault="00C03849" w:rsidP="00C03849">
            <w:pPr>
              <w:pStyle w:val="Tableheading"/>
              <w:numPr>
                <w:ilvl w:val="0"/>
                <w:numId w:val="28"/>
              </w:numPr>
              <w:jc w:val="both"/>
              <w:rPr>
                <w:b w:val="0"/>
                <w:color w:val="auto"/>
              </w:rPr>
            </w:pPr>
            <w:r w:rsidRPr="00C03849">
              <w:rPr>
                <w:color w:val="auto"/>
              </w:rPr>
              <w:t>For Gold applications</w:t>
            </w:r>
            <w:r>
              <w:rPr>
                <w:b w:val="0"/>
                <w:color w:val="auto"/>
              </w:rPr>
              <w:t>,</w:t>
            </w:r>
            <w:r w:rsidRPr="00C03849">
              <w:rPr>
                <w:b w:val="0"/>
                <w:color w:val="auto"/>
              </w:rPr>
              <w:t xml:space="preserve"> a minimum of 2 yea</w:t>
            </w:r>
            <w:r>
              <w:rPr>
                <w:b w:val="0"/>
                <w:color w:val="auto"/>
              </w:rPr>
              <w:t>rs</w:t>
            </w:r>
            <w:r w:rsidR="008126DA">
              <w:rPr>
                <w:b w:val="0"/>
                <w:color w:val="auto"/>
              </w:rPr>
              <w:t>’</w:t>
            </w:r>
            <w:r>
              <w:rPr>
                <w:b w:val="0"/>
                <w:color w:val="auto"/>
              </w:rPr>
              <w:t xml:space="preserve"> accounts should be submitted.</w:t>
            </w:r>
          </w:p>
          <w:p w14:paraId="2CDE76C7" w14:textId="77777777" w:rsidR="00C03849" w:rsidRPr="00C03849" w:rsidRDefault="00C03849" w:rsidP="00C03849">
            <w:pPr>
              <w:pStyle w:val="Tableheading"/>
              <w:numPr>
                <w:ilvl w:val="0"/>
                <w:numId w:val="28"/>
              </w:numPr>
              <w:jc w:val="both"/>
              <w:rPr>
                <w:b w:val="0"/>
                <w:color w:val="auto"/>
              </w:rPr>
            </w:pPr>
            <w:r w:rsidRPr="00C03849">
              <w:rPr>
                <w:color w:val="auto"/>
              </w:rPr>
              <w:t>For Silver applications</w:t>
            </w:r>
            <w:r>
              <w:rPr>
                <w:color w:val="auto"/>
              </w:rPr>
              <w:t>,</w:t>
            </w:r>
            <w:r w:rsidRPr="00C03849">
              <w:rPr>
                <w:b w:val="0"/>
                <w:color w:val="auto"/>
              </w:rPr>
              <w:t xml:space="preserve"> a minimum of 1 year</w:t>
            </w:r>
            <w:r w:rsidR="008126DA">
              <w:rPr>
                <w:b w:val="0"/>
                <w:color w:val="auto"/>
              </w:rPr>
              <w:t>’</w:t>
            </w:r>
            <w:r w:rsidRPr="00C03849">
              <w:rPr>
                <w:b w:val="0"/>
                <w:color w:val="auto"/>
              </w:rPr>
              <w:t xml:space="preserve">s accounts and </w:t>
            </w:r>
            <w:proofErr w:type="gramStart"/>
            <w:r w:rsidR="008126DA">
              <w:rPr>
                <w:b w:val="0"/>
                <w:color w:val="auto"/>
              </w:rPr>
              <w:t>1</w:t>
            </w:r>
            <w:r w:rsidRPr="00C03849">
              <w:rPr>
                <w:b w:val="0"/>
                <w:color w:val="auto"/>
              </w:rPr>
              <w:t xml:space="preserve"> year</w:t>
            </w:r>
            <w:proofErr w:type="gramEnd"/>
            <w:r w:rsidRPr="00C03849">
              <w:rPr>
                <w:b w:val="0"/>
                <w:color w:val="auto"/>
              </w:rPr>
              <w:t xml:space="preserve"> projected figures to include profit &amp; loss and balan</w:t>
            </w:r>
            <w:r w:rsidR="008126DA">
              <w:rPr>
                <w:b w:val="0"/>
                <w:color w:val="auto"/>
              </w:rPr>
              <w:t xml:space="preserve">ce sheet or, for new companies, 2 </w:t>
            </w:r>
            <w:r w:rsidRPr="00C03849">
              <w:rPr>
                <w:b w:val="0"/>
                <w:color w:val="auto"/>
              </w:rPr>
              <w:t>year business plan to include profit &amp; loss and balance sheet; a letter of comfort is optional</w:t>
            </w:r>
            <w:r>
              <w:rPr>
                <w:b w:val="0"/>
                <w:color w:val="auto"/>
              </w:rPr>
              <w:t>.</w:t>
            </w:r>
          </w:p>
          <w:p w14:paraId="6D7F6CD5" w14:textId="77777777" w:rsidR="00C03849" w:rsidRPr="00FF5F89" w:rsidRDefault="00C03849" w:rsidP="00C03849">
            <w:pPr>
              <w:pStyle w:val="Tableheading"/>
              <w:jc w:val="both"/>
              <w:rPr>
                <w:b w:val="0"/>
                <w:color w:val="auto"/>
              </w:rPr>
            </w:pPr>
            <w:r w:rsidRPr="00C03849">
              <w:rPr>
                <w:color w:val="auto"/>
              </w:rPr>
              <w:t>Note:</w:t>
            </w:r>
            <w:r w:rsidRPr="00C03849">
              <w:rPr>
                <w:b w:val="0"/>
                <w:color w:val="auto"/>
              </w:rPr>
              <w:t xml:space="preserve"> A model business plan, with notes</w:t>
            </w:r>
            <w:r w:rsidR="008126DA">
              <w:rPr>
                <w:b w:val="0"/>
                <w:color w:val="auto"/>
              </w:rPr>
              <w:t>,</w:t>
            </w:r>
            <w:r w:rsidRPr="00C03849">
              <w:rPr>
                <w:b w:val="0"/>
                <w:color w:val="auto"/>
              </w:rPr>
              <w:t xml:space="preserve"> is available through NSI Support Services Ltd</w:t>
            </w:r>
            <w:r w:rsidR="008126DA">
              <w:rPr>
                <w:b w:val="0"/>
                <w:color w:val="auto"/>
              </w:rPr>
              <w:t>.</w:t>
            </w:r>
            <w:r w:rsidRPr="00C03849">
              <w:rPr>
                <w:b w:val="0"/>
                <w:color w:val="auto"/>
              </w:rPr>
              <w:t xml:space="preserve"> upon request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4C7F1E97" w14:textId="77777777" w:rsidR="00E371FB" w:rsidRDefault="00E371FB" w:rsidP="00E20E51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43C56065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763EBB" w14:paraId="3CD52D1D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61312D2D" w14:textId="77777777" w:rsidR="00763EBB" w:rsidRPr="00763EBB" w:rsidRDefault="00763EBB" w:rsidP="00763EBB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color w:val="auto"/>
                <w:sz w:val="22"/>
                <w:szCs w:val="22"/>
              </w:rPr>
              <w:t xml:space="preserve">Fire </w:t>
            </w:r>
            <w:r w:rsidR="000616BC" w:rsidRPr="00763EBB">
              <w:rPr>
                <w:color w:val="auto"/>
                <w:sz w:val="22"/>
                <w:szCs w:val="22"/>
              </w:rPr>
              <w:t>Industry Competence Form</w:t>
            </w:r>
          </w:p>
          <w:p w14:paraId="369F09B1" w14:textId="7DCAF561" w:rsidR="00763EBB" w:rsidRPr="00763EBB" w:rsidRDefault="00763EBB" w:rsidP="008162BA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>For</w:t>
            </w:r>
            <w:r w:rsidR="008057A0">
              <w:rPr>
                <w:b w:val="0"/>
                <w:color w:val="auto"/>
              </w:rPr>
              <w:t xml:space="preserve"> </w:t>
            </w:r>
            <w:r w:rsidR="00024904" w:rsidRPr="00024904">
              <w:rPr>
                <w:b w:val="0"/>
                <w:color w:val="auto"/>
              </w:rPr>
              <w:t>Qualifying</w:t>
            </w:r>
            <w:r w:rsidR="008162BA">
              <w:rPr>
                <w:b w:val="0"/>
                <w:color w:val="auto"/>
              </w:rPr>
              <w:t xml:space="preserve"> Managers </w:t>
            </w:r>
            <w:r w:rsidR="00024904" w:rsidRPr="00024904">
              <w:rPr>
                <w:b w:val="0"/>
                <w:color w:val="auto"/>
              </w:rPr>
              <w:t xml:space="preserve">and </w:t>
            </w:r>
            <w:r w:rsidR="00150729">
              <w:rPr>
                <w:b w:val="0"/>
                <w:color w:val="auto"/>
              </w:rPr>
              <w:t>Lead (</w:t>
            </w:r>
            <w:r w:rsidR="00024904" w:rsidRPr="00024904">
              <w:rPr>
                <w:b w:val="0"/>
                <w:color w:val="auto"/>
              </w:rPr>
              <w:t>Nominated</w:t>
            </w:r>
            <w:r w:rsidR="00150729">
              <w:rPr>
                <w:b w:val="0"/>
                <w:color w:val="auto"/>
              </w:rPr>
              <w:t>)</w:t>
            </w:r>
            <w:r w:rsidR="00024904" w:rsidRPr="00024904">
              <w:rPr>
                <w:b w:val="0"/>
                <w:color w:val="auto"/>
              </w:rPr>
              <w:t xml:space="preserve"> Designers</w:t>
            </w:r>
            <w:r w:rsidR="00024904" w:rsidRPr="005C4485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0E43914A" w14:textId="77777777" w:rsidR="00763EBB" w:rsidRPr="00F619D8" w:rsidRDefault="00763EBB" w:rsidP="00E20E51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606B04">
              <w:rPr>
                <w:sz w:val="20"/>
                <w:szCs w:val="20"/>
              </w:rPr>
            </w:r>
            <w:r w:rsidR="00606B0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51296A05" w14:textId="77777777" w:rsidR="00763EBB" w:rsidRDefault="00763EBB" w:rsidP="00E371FB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59308F92" w14:textId="77777777" w:rsidR="006F4018" w:rsidRDefault="006F4018" w:rsidP="00791446">
      <w:pPr>
        <w:spacing w:before="0" w:after="160"/>
        <w:jc w:val="left"/>
      </w:pPr>
    </w:p>
    <w:sectPr w:rsidR="006F4018" w:rsidSect="004B5E1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F4F9" w14:textId="77777777" w:rsidR="00A83F66" w:rsidRDefault="00A83F66" w:rsidP="00DB4BCC">
      <w:r>
        <w:separator/>
      </w:r>
    </w:p>
  </w:endnote>
  <w:endnote w:type="continuationSeparator" w:id="0">
    <w:p w14:paraId="5AA79A57" w14:textId="77777777" w:rsidR="00A83F66" w:rsidRDefault="00A83F66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433BF3" w14:paraId="483C8EB2" w14:textId="77777777" w:rsidTr="008D76E7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56BA7A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433BF3" w14:paraId="180AD74C" w14:textId="77777777" w:rsidTr="008D76E7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63B1B3A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349074BC" w14:textId="77777777" w:rsidR="00433BF3" w:rsidRPr="00597D64" w:rsidRDefault="00433BF3" w:rsidP="00433BF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J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4DB2305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05DB3EAD" w14:textId="0A86F597" w:rsidR="00433BF3" w:rsidRPr="00597D64" w:rsidRDefault="008057A0" w:rsidP="00433BF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7002DBE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517607413"/>
          <w:date w:fullDate="2025-01-17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6CE7A305" w14:textId="29979809" w:rsidR="00433BF3" w:rsidRPr="00597D64" w:rsidRDefault="008057A0" w:rsidP="00433BF3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0D65DE39" w14:textId="77777777" w:rsidR="00433BF3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4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433BF3" w14:paraId="3459AE79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2F246FD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4395" w14:textId="7AD2162E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01F85B7" w14:textId="77777777" w:rsidR="00433BF3" w:rsidRPr="00AB16AE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433BF3" w14:paraId="2CC48B68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F872E7F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770306135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00FB679" w14:textId="77777777" w:rsidR="00433BF3" w:rsidRPr="00597D64" w:rsidRDefault="00433BF3" w:rsidP="00433BF3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5D80F01" w14:textId="77777777" w:rsidR="00433BF3" w:rsidRPr="00251031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433BF3" w14:paraId="3D294D1C" w14:textId="77777777" w:rsidTr="008D76E7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24D9CB" w14:textId="7002CFE2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</w:t>
          </w:r>
          <w:r w:rsidR="008057A0">
            <w:rPr>
              <w:i/>
              <w:sz w:val="12"/>
              <w:szCs w:val="12"/>
            </w:rPr>
            <w:t>25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FC3FF63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35294CD5" w14:textId="76952554" w:rsidR="007B5794" w:rsidRPr="00433BF3" w:rsidRDefault="007B5794" w:rsidP="0043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433BF3" w14:paraId="30C6DD3E" w14:textId="77777777" w:rsidTr="008D76E7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F0D0006" w14:textId="1705D4C5" w:rsidR="00433BF3" w:rsidRPr="00597D64" w:rsidRDefault="00433BF3" w:rsidP="00433BF3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433BF3" w14:paraId="1419BDE9" w14:textId="77777777" w:rsidTr="008D76E7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8225F20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39A83308" w14:textId="0BBADB0E" w:rsidR="00433BF3" w:rsidRPr="00597D64" w:rsidRDefault="00433BF3" w:rsidP="00433BF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J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4BA7CAC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014D7FE5" w14:textId="7D1F0D2F" w:rsidR="00433BF3" w:rsidRPr="00597D64" w:rsidRDefault="00606B04" w:rsidP="00433BF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5302A84" w14:textId="77777777" w:rsidR="00433BF3" w:rsidRPr="00597D64" w:rsidRDefault="00433BF3" w:rsidP="00433BF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263149396"/>
          <w:date w:fullDate="2025-01-17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73DBD7E0" w14:textId="5DB69D26" w:rsidR="00433BF3" w:rsidRPr="00597D64" w:rsidRDefault="008057A0" w:rsidP="00433BF3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53F5B47B" w14:textId="77777777" w:rsidR="00433BF3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4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433BF3" w14:paraId="43373FB4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A974459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25E6B8" w14:textId="16E9DB50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4110F942" w14:textId="77777777" w:rsidR="00433BF3" w:rsidRPr="00AB16AE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433BF3" w14:paraId="048795CC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993B75B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608197853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72EDE52A" w14:textId="77777777" w:rsidR="00433BF3" w:rsidRPr="00597D64" w:rsidRDefault="00433BF3" w:rsidP="00433BF3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2B7D648F" w14:textId="77777777" w:rsidR="00433BF3" w:rsidRPr="00251031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433BF3" w14:paraId="362E0653" w14:textId="77777777" w:rsidTr="008D76E7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8A7066" w14:textId="09E6A0D8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</w:t>
          </w:r>
          <w:r w:rsidR="008057A0">
            <w:rPr>
              <w:i/>
              <w:sz w:val="12"/>
              <w:szCs w:val="12"/>
            </w:rPr>
            <w:t>25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06E939" w14:textId="77777777" w:rsidR="00433BF3" w:rsidRPr="00597D64" w:rsidRDefault="00433BF3" w:rsidP="00433BF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22E7AB06" w14:textId="2DA19DAD" w:rsidR="007B5794" w:rsidRPr="00A164FB" w:rsidRDefault="007B5794" w:rsidP="00433BF3">
    <w:pPr>
      <w:pStyle w:val="Footer2"/>
      <w:tabs>
        <w:tab w:val="right" w:pos="9638"/>
      </w:tabs>
      <w:spacing w:before="120" w:after="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E1DF" w14:textId="77777777" w:rsidR="00A83F66" w:rsidRDefault="00A83F66" w:rsidP="00DB4BCC">
      <w:r>
        <w:separator/>
      </w:r>
    </w:p>
  </w:footnote>
  <w:footnote w:type="continuationSeparator" w:id="0">
    <w:p w14:paraId="74C0680A" w14:textId="77777777" w:rsidR="00A83F66" w:rsidRDefault="00A83F66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EDAA" w14:textId="77777777" w:rsidR="007B5794" w:rsidRPr="004C635C" w:rsidRDefault="007B5794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110866CC" wp14:editId="0A5C64D2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A93DD" w14:textId="77777777" w:rsidR="007B5794" w:rsidRPr="004C635C" w:rsidRDefault="005E0E52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Annex for Emergency Lighting Systems SP203-4 </w:t>
    </w:r>
    <w:proofErr w:type="gramStart"/>
    <w:r>
      <w:rPr>
        <w:i/>
        <w:sz w:val="24"/>
        <w:szCs w:val="24"/>
      </w:rPr>
      <w:t>approval</w:t>
    </w:r>
    <w:proofErr w:type="gramEnd"/>
  </w:p>
  <w:p w14:paraId="63B7378F" w14:textId="77777777" w:rsidR="007B5794" w:rsidRPr="004C635C" w:rsidRDefault="007B5794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06DB6496" w14:textId="77777777" w:rsidR="007B5794" w:rsidRPr="004C635C" w:rsidRDefault="007B5794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DFA" w14:textId="77777777" w:rsidR="00555D2B" w:rsidRDefault="00555D2B" w:rsidP="00555D2B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1594956C" wp14:editId="00350E81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65B94" w14:textId="77777777" w:rsidR="00555D2B" w:rsidRPr="00863F55" w:rsidRDefault="00555D2B" w:rsidP="00555D2B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0A34199B" w14:textId="77777777" w:rsidR="00555D2B" w:rsidRPr="00863F55" w:rsidRDefault="00555D2B" w:rsidP="00555D2B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 xml:space="preserve">Sentinel House, 5 Reform Road, Maidenhead, SL6 </w:t>
    </w:r>
    <w:proofErr w:type="gramStart"/>
    <w:r w:rsidRPr="00863F55">
      <w:rPr>
        <w:rFonts w:ascii="Segoe UI" w:hAnsi="Segoe UI" w:cs="Segoe UI"/>
        <w:sz w:val="18"/>
        <w:szCs w:val="18"/>
      </w:rPr>
      <w:t>8BY</w:t>
    </w:r>
    <w:proofErr w:type="gramEnd"/>
  </w:p>
  <w:p w14:paraId="0BC704D0" w14:textId="3553D61D" w:rsidR="00555D2B" w:rsidRPr="00863F55" w:rsidRDefault="00555D2B" w:rsidP="00555D2B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 xml:space="preserve">01628 </w:t>
    </w:r>
    <w:r w:rsidR="008F37AF">
      <w:rPr>
        <w:rFonts w:ascii="Segoe UI" w:hAnsi="Segoe UI" w:cs="Segoe UI"/>
        <w:sz w:val="18"/>
        <w:szCs w:val="18"/>
      </w:rPr>
      <w:t xml:space="preserve">764885 </w:t>
    </w:r>
    <w:r w:rsidRPr="00863F55">
      <w:rPr>
        <w:rFonts w:ascii="Segoe UI" w:hAnsi="Segoe UI" w:cs="Segoe UI"/>
        <w:b/>
        <w:color w:val="00B0F0"/>
        <w:sz w:val="18"/>
        <w:szCs w:val="18"/>
      </w:rPr>
      <w:t>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="00BC5F85" w:rsidRPr="00BB0352">
      <w:rPr>
        <w:rFonts w:ascii="Segoe UI" w:hAnsi="Segoe UI" w:cs="Segoe UI"/>
        <w:sz w:val="18"/>
        <w:szCs w:val="18"/>
      </w:rPr>
      <w:t>W: nsi.org.uk</w:t>
    </w:r>
  </w:p>
  <w:p w14:paraId="6D104732" w14:textId="77777777" w:rsidR="00555D2B" w:rsidRDefault="00555D2B" w:rsidP="00555D2B">
    <w:pPr>
      <w:pStyle w:val="Default"/>
      <w:ind w:left="1418" w:right="-188"/>
      <w:rPr>
        <w:sz w:val="16"/>
        <w:szCs w:val="16"/>
      </w:rPr>
    </w:pPr>
  </w:p>
  <w:p w14:paraId="24884CBD" w14:textId="77777777" w:rsidR="00555D2B" w:rsidRDefault="00555D2B" w:rsidP="00555D2B">
    <w:pPr>
      <w:pStyle w:val="Default"/>
      <w:ind w:right="-188"/>
      <w:rPr>
        <w:sz w:val="22"/>
        <w:szCs w:val="22"/>
      </w:rPr>
    </w:pPr>
  </w:p>
  <w:p w14:paraId="1BF4C701" w14:textId="77777777" w:rsidR="007B5794" w:rsidRPr="00555D2B" w:rsidRDefault="007B5794" w:rsidP="0055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650E"/>
    <w:multiLevelType w:val="hybridMultilevel"/>
    <w:tmpl w:val="7CE24B7C"/>
    <w:lvl w:ilvl="0" w:tplc="4476A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A922FF0"/>
    <w:multiLevelType w:val="hybridMultilevel"/>
    <w:tmpl w:val="ADCA97F0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039F9"/>
    <w:multiLevelType w:val="hybridMultilevel"/>
    <w:tmpl w:val="8E68BB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993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00814143">
    <w:abstractNumId w:val="26"/>
  </w:num>
  <w:num w:numId="2" w16cid:durableId="1634017847">
    <w:abstractNumId w:val="3"/>
  </w:num>
  <w:num w:numId="3" w16cid:durableId="2123383151">
    <w:abstractNumId w:val="2"/>
  </w:num>
  <w:num w:numId="4" w16cid:durableId="1862932650">
    <w:abstractNumId w:val="14"/>
  </w:num>
  <w:num w:numId="5" w16cid:durableId="129709344">
    <w:abstractNumId w:val="20"/>
  </w:num>
  <w:num w:numId="6" w16cid:durableId="1159806715">
    <w:abstractNumId w:val="21"/>
  </w:num>
  <w:num w:numId="7" w16cid:durableId="1317998854">
    <w:abstractNumId w:val="11"/>
  </w:num>
  <w:num w:numId="8" w16cid:durableId="1716199379">
    <w:abstractNumId w:val="13"/>
  </w:num>
  <w:num w:numId="9" w16cid:durableId="1274941734">
    <w:abstractNumId w:val="0"/>
  </w:num>
  <w:num w:numId="10" w16cid:durableId="1625308509">
    <w:abstractNumId w:val="25"/>
  </w:num>
  <w:num w:numId="11" w16cid:durableId="181406930">
    <w:abstractNumId w:val="22"/>
  </w:num>
  <w:num w:numId="12" w16cid:durableId="597563777">
    <w:abstractNumId w:val="15"/>
  </w:num>
  <w:num w:numId="13" w16cid:durableId="549151264">
    <w:abstractNumId w:val="22"/>
    <w:lvlOverride w:ilvl="0">
      <w:startOverride w:val="1"/>
    </w:lvlOverride>
  </w:num>
  <w:num w:numId="14" w16cid:durableId="138618448">
    <w:abstractNumId w:val="22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910045810">
    <w:abstractNumId w:val="16"/>
  </w:num>
  <w:num w:numId="16" w16cid:durableId="1468279645">
    <w:abstractNumId w:val="19"/>
  </w:num>
  <w:num w:numId="17" w16cid:durableId="1629896574">
    <w:abstractNumId w:val="1"/>
  </w:num>
  <w:num w:numId="18" w16cid:durableId="1524054036">
    <w:abstractNumId w:val="10"/>
  </w:num>
  <w:num w:numId="19" w16cid:durableId="1901137341">
    <w:abstractNumId w:val="24"/>
  </w:num>
  <w:num w:numId="20" w16cid:durableId="252125380">
    <w:abstractNumId w:val="12"/>
  </w:num>
  <w:num w:numId="21" w16cid:durableId="1764568075">
    <w:abstractNumId w:val="6"/>
  </w:num>
  <w:num w:numId="22" w16cid:durableId="1710300838">
    <w:abstractNumId w:val="5"/>
  </w:num>
  <w:num w:numId="23" w16cid:durableId="1545561652">
    <w:abstractNumId w:val="9"/>
  </w:num>
  <w:num w:numId="24" w16cid:durableId="48967151">
    <w:abstractNumId w:val="18"/>
  </w:num>
  <w:num w:numId="25" w16cid:durableId="1961375102">
    <w:abstractNumId w:val="23"/>
  </w:num>
  <w:num w:numId="26" w16cid:durableId="459955527">
    <w:abstractNumId w:val="28"/>
  </w:num>
  <w:num w:numId="27" w16cid:durableId="1132602585">
    <w:abstractNumId w:val="7"/>
  </w:num>
  <w:num w:numId="28" w16cid:durableId="619842647">
    <w:abstractNumId w:val="17"/>
  </w:num>
  <w:num w:numId="29" w16cid:durableId="706102553">
    <w:abstractNumId w:val="27"/>
  </w:num>
  <w:num w:numId="30" w16cid:durableId="1050883503">
    <w:abstractNumId w:val="4"/>
  </w:num>
  <w:num w:numId="31" w16cid:durableId="525680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9xhsTXgLXZqgg8ab9NgA3tieNkMUirIRwNKwRM/nRBxzPv/t1N4xegHHxB/qUAHM45s3ZTv2HiLEm6BaIFGKg==" w:salt="svy48/hwOphecsZ0jW+X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52"/>
    <w:rsid w:val="00014283"/>
    <w:rsid w:val="000171B7"/>
    <w:rsid w:val="00024904"/>
    <w:rsid w:val="00025794"/>
    <w:rsid w:val="000310D4"/>
    <w:rsid w:val="00047E32"/>
    <w:rsid w:val="000507CC"/>
    <w:rsid w:val="000616BC"/>
    <w:rsid w:val="00062CA5"/>
    <w:rsid w:val="00064F3B"/>
    <w:rsid w:val="000700CF"/>
    <w:rsid w:val="00075B7B"/>
    <w:rsid w:val="00090254"/>
    <w:rsid w:val="00090E75"/>
    <w:rsid w:val="000A21FC"/>
    <w:rsid w:val="000A74A1"/>
    <w:rsid w:val="000D1AA0"/>
    <w:rsid w:val="000F1261"/>
    <w:rsid w:val="000F6C8A"/>
    <w:rsid w:val="000F79D0"/>
    <w:rsid w:val="00104ECA"/>
    <w:rsid w:val="00107441"/>
    <w:rsid w:val="001163EF"/>
    <w:rsid w:val="00137EE8"/>
    <w:rsid w:val="00150189"/>
    <w:rsid w:val="00150729"/>
    <w:rsid w:val="00151483"/>
    <w:rsid w:val="00154370"/>
    <w:rsid w:val="00160C31"/>
    <w:rsid w:val="00172E80"/>
    <w:rsid w:val="001A4E44"/>
    <w:rsid w:val="001A7101"/>
    <w:rsid w:val="001B05B7"/>
    <w:rsid w:val="001B4168"/>
    <w:rsid w:val="001C0392"/>
    <w:rsid w:val="001D389E"/>
    <w:rsid w:val="001D74D2"/>
    <w:rsid w:val="001F4094"/>
    <w:rsid w:val="001F7939"/>
    <w:rsid w:val="002064B9"/>
    <w:rsid w:val="0021518E"/>
    <w:rsid w:val="00231640"/>
    <w:rsid w:val="002358E3"/>
    <w:rsid w:val="00236C35"/>
    <w:rsid w:val="00254CE7"/>
    <w:rsid w:val="00280150"/>
    <w:rsid w:val="0028691C"/>
    <w:rsid w:val="002973E0"/>
    <w:rsid w:val="002B686A"/>
    <w:rsid w:val="002C37C8"/>
    <w:rsid w:val="002C4CBE"/>
    <w:rsid w:val="002D0C48"/>
    <w:rsid w:val="002D34E1"/>
    <w:rsid w:val="0030246F"/>
    <w:rsid w:val="003144E4"/>
    <w:rsid w:val="0031620F"/>
    <w:rsid w:val="003275C0"/>
    <w:rsid w:val="00327776"/>
    <w:rsid w:val="00327DC3"/>
    <w:rsid w:val="003327E1"/>
    <w:rsid w:val="0034041D"/>
    <w:rsid w:val="003449A9"/>
    <w:rsid w:val="00365177"/>
    <w:rsid w:val="00376C84"/>
    <w:rsid w:val="00384748"/>
    <w:rsid w:val="00384751"/>
    <w:rsid w:val="00384FCA"/>
    <w:rsid w:val="00393690"/>
    <w:rsid w:val="003952D0"/>
    <w:rsid w:val="003A5655"/>
    <w:rsid w:val="003C462E"/>
    <w:rsid w:val="003C5431"/>
    <w:rsid w:val="003D41EA"/>
    <w:rsid w:val="003D5D19"/>
    <w:rsid w:val="003D6723"/>
    <w:rsid w:val="003E0ACB"/>
    <w:rsid w:val="003E703A"/>
    <w:rsid w:val="00405CAB"/>
    <w:rsid w:val="0040616D"/>
    <w:rsid w:val="00406F1A"/>
    <w:rsid w:val="004318AB"/>
    <w:rsid w:val="00433BF3"/>
    <w:rsid w:val="004347F4"/>
    <w:rsid w:val="004408F2"/>
    <w:rsid w:val="004421A7"/>
    <w:rsid w:val="00452E5B"/>
    <w:rsid w:val="00463748"/>
    <w:rsid w:val="00476ED2"/>
    <w:rsid w:val="00481D03"/>
    <w:rsid w:val="004859B9"/>
    <w:rsid w:val="004A4D6D"/>
    <w:rsid w:val="004A5406"/>
    <w:rsid w:val="004B5E1A"/>
    <w:rsid w:val="004C176B"/>
    <w:rsid w:val="004C2D94"/>
    <w:rsid w:val="004C40EC"/>
    <w:rsid w:val="004C5418"/>
    <w:rsid w:val="004C5E21"/>
    <w:rsid w:val="004C635C"/>
    <w:rsid w:val="004D25AA"/>
    <w:rsid w:val="004D31D3"/>
    <w:rsid w:val="004D693C"/>
    <w:rsid w:val="004E2861"/>
    <w:rsid w:val="004F45E5"/>
    <w:rsid w:val="005003E9"/>
    <w:rsid w:val="00501D7D"/>
    <w:rsid w:val="00503C2D"/>
    <w:rsid w:val="00531D30"/>
    <w:rsid w:val="0054531C"/>
    <w:rsid w:val="005527BE"/>
    <w:rsid w:val="005550E4"/>
    <w:rsid w:val="0055557F"/>
    <w:rsid w:val="00555D2B"/>
    <w:rsid w:val="005711F0"/>
    <w:rsid w:val="00572FC3"/>
    <w:rsid w:val="005744F9"/>
    <w:rsid w:val="005860C8"/>
    <w:rsid w:val="005A2463"/>
    <w:rsid w:val="005B0E4F"/>
    <w:rsid w:val="005B43EE"/>
    <w:rsid w:val="005C0330"/>
    <w:rsid w:val="005C3D93"/>
    <w:rsid w:val="005D75E0"/>
    <w:rsid w:val="005E0E12"/>
    <w:rsid w:val="005E0E52"/>
    <w:rsid w:val="005E1DB6"/>
    <w:rsid w:val="005F2BF0"/>
    <w:rsid w:val="005F5A08"/>
    <w:rsid w:val="00601D44"/>
    <w:rsid w:val="00606B04"/>
    <w:rsid w:val="0060753B"/>
    <w:rsid w:val="00635103"/>
    <w:rsid w:val="0063634E"/>
    <w:rsid w:val="00636D56"/>
    <w:rsid w:val="0064336B"/>
    <w:rsid w:val="0065218C"/>
    <w:rsid w:val="006522A9"/>
    <w:rsid w:val="0065747D"/>
    <w:rsid w:val="00666398"/>
    <w:rsid w:val="0066762D"/>
    <w:rsid w:val="006777E5"/>
    <w:rsid w:val="006B0337"/>
    <w:rsid w:val="006D331F"/>
    <w:rsid w:val="006D64D9"/>
    <w:rsid w:val="006E0B14"/>
    <w:rsid w:val="006E3106"/>
    <w:rsid w:val="006F1940"/>
    <w:rsid w:val="006F2789"/>
    <w:rsid w:val="006F4018"/>
    <w:rsid w:val="0070429B"/>
    <w:rsid w:val="00705478"/>
    <w:rsid w:val="00734474"/>
    <w:rsid w:val="007533C1"/>
    <w:rsid w:val="007578D9"/>
    <w:rsid w:val="00762A43"/>
    <w:rsid w:val="00763EBB"/>
    <w:rsid w:val="0076600D"/>
    <w:rsid w:val="00766E7C"/>
    <w:rsid w:val="0078275D"/>
    <w:rsid w:val="00791446"/>
    <w:rsid w:val="0079799D"/>
    <w:rsid w:val="007A30D7"/>
    <w:rsid w:val="007A60AC"/>
    <w:rsid w:val="007B0A87"/>
    <w:rsid w:val="007B5794"/>
    <w:rsid w:val="007C35A1"/>
    <w:rsid w:val="007C4AE1"/>
    <w:rsid w:val="007C6481"/>
    <w:rsid w:val="007D0ADB"/>
    <w:rsid w:val="007D261E"/>
    <w:rsid w:val="007E17ED"/>
    <w:rsid w:val="007E4396"/>
    <w:rsid w:val="007E46C0"/>
    <w:rsid w:val="007F0417"/>
    <w:rsid w:val="007F3E2A"/>
    <w:rsid w:val="008057A0"/>
    <w:rsid w:val="00806E17"/>
    <w:rsid w:val="008126DA"/>
    <w:rsid w:val="00815B40"/>
    <w:rsid w:val="008162BA"/>
    <w:rsid w:val="00821369"/>
    <w:rsid w:val="008215E8"/>
    <w:rsid w:val="00822075"/>
    <w:rsid w:val="0082280F"/>
    <w:rsid w:val="00832E13"/>
    <w:rsid w:val="00850517"/>
    <w:rsid w:val="00867026"/>
    <w:rsid w:val="00870879"/>
    <w:rsid w:val="008B6A3D"/>
    <w:rsid w:val="008B7DF4"/>
    <w:rsid w:val="008D19F7"/>
    <w:rsid w:val="008D3C0C"/>
    <w:rsid w:val="008D3EEC"/>
    <w:rsid w:val="008E05E0"/>
    <w:rsid w:val="008F19D8"/>
    <w:rsid w:val="008F37AF"/>
    <w:rsid w:val="008F6FCC"/>
    <w:rsid w:val="00904E36"/>
    <w:rsid w:val="00925F55"/>
    <w:rsid w:val="009415DB"/>
    <w:rsid w:val="00942E6F"/>
    <w:rsid w:val="00970A9D"/>
    <w:rsid w:val="00974EEC"/>
    <w:rsid w:val="00981738"/>
    <w:rsid w:val="00983F37"/>
    <w:rsid w:val="009914B3"/>
    <w:rsid w:val="00995FD9"/>
    <w:rsid w:val="009A0A53"/>
    <w:rsid w:val="009B3050"/>
    <w:rsid w:val="009C1637"/>
    <w:rsid w:val="009C1BDF"/>
    <w:rsid w:val="009C668C"/>
    <w:rsid w:val="009E3A0C"/>
    <w:rsid w:val="009F52B5"/>
    <w:rsid w:val="009F7374"/>
    <w:rsid w:val="00A05080"/>
    <w:rsid w:val="00A15268"/>
    <w:rsid w:val="00A164FB"/>
    <w:rsid w:val="00A23B3F"/>
    <w:rsid w:val="00A3138F"/>
    <w:rsid w:val="00A34B35"/>
    <w:rsid w:val="00A37C68"/>
    <w:rsid w:val="00A4289E"/>
    <w:rsid w:val="00A458B0"/>
    <w:rsid w:val="00A51492"/>
    <w:rsid w:val="00A5267F"/>
    <w:rsid w:val="00A55762"/>
    <w:rsid w:val="00A57B48"/>
    <w:rsid w:val="00A72B9C"/>
    <w:rsid w:val="00A80C75"/>
    <w:rsid w:val="00A83F66"/>
    <w:rsid w:val="00A8652A"/>
    <w:rsid w:val="00AA1A28"/>
    <w:rsid w:val="00AA1D2F"/>
    <w:rsid w:val="00AB15FF"/>
    <w:rsid w:val="00AD0161"/>
    <w:rsid w:val="00AD0207"/>
    <w:rsid w:val="00AD2889"/>
    <w:rsid w:val="00AF3210"/>
    <w:rsid w:val="00B1012B"/>
    <w:rsid w:val="00B136E9"/>
    <w:rsid w:val="00B25253"/>
    <w:rsid w:val="00B268D7"/>
    <w:rsid w:val="00B50E1D"/>
    <w:rsid w:val="00B540D6"/>
    <w:rsid w:val="00B63D95"/>
    <w:rsid w:val="00B938F3"/>
    <w:rsid w:val="00BA1C42"/>
    <w:rsid w:val="00BA5BC6"/>
    <w:rsid w:val="00BA7C8C"/>
    <w:rsid w:val="00BB64D5"/>
    <w:rsid w:val="00BC08CF"/>
    <w:rsid w:val="00BC5F85"/>
    <w:rsid w:val="00BF114C"/>
    <w:rsid w:val="00C0121C"/>
    <w:rsid w:val="00C0368E"/>
    <w:rsid w:val="00C03849"/>
    <w:rsid w:val="00C26749"/>
    <w:rsid w:val="00C375EB"/>
    <w:rsid w:val="00C44E56"/>
    <w:rsid w:val="00C45AF1"/>
    <w:rsid w:val="00C74E54"/>
    <w:rsid w:val="00CC285E"/>
    <w:rsid w:val="00CC37FB"/>
    <w:rsid w:val="00CC70A8"/>
    <w:rsid w:val="00CD48C9"/>
    <w:rsid w:val="00CE0C46"/>
    <w:rsid w:val="00D05D3A"/>
    <w:rsid w:val="00D205F5"/>
    <w:rsid w:val="00D34A94"/>
    <w:rsid w:val="00D372ED"/>
    <w:rsid w:val="00D414E6"/>
    <w:rsid w:val="00D43651"/>
    <w:rsid w:val="00D451C7"/>
    <w:rsid w:val="00D658D2"/>
    <w:rsid w:val="00D67609"/>
    <w:rsid w:val="00D80346"/>
    <w:rsid w:val="00D91F9F"/>
    <w:rsid w:val="00D932D9"/>
    <w:rsid w:val="00DA133A"/>
    <w:rsid w:val="00DA1AD9"/>
    <w:rsid w:val="00DA6585"/>
    <w:rsid w:val="00DB46F0"/>
    <w:rsid w:val="00DB4BCC"/>
    <w:rsid w:val="00DC602D"/>
    <w:rsid w:val="00DC6BA3"/>
    <w:rsid w:val="00DD46CD"/>
    <w:rsid w:val="00DD4A6A"/>
    <w:rsid w:val="00DE07E8"/>
    <w:rsid w:val="00DE705B"/>
    <w:rsid w:val="00DF4ED9"/>
    <w:rsid w:val="00E01897"/>
    <w:rsid w:val="00E02FD5"/>
    <w:rsid w:val="00E076D8"/>
    <w:rsid w:val="00E077E7"/>
    <w:rsid w:val="00E1126A"/>
    <w:rsid w:val="00E20E51"/>
    <w:rsid w:val="00E2104F"/>
    <w:rsid w:val="00E371FB"/>
    <w:rsid w:val="00E52F91"/>
    <w:rsid w:val="00E62F67"/>
    <w:rsid w:val="00E64FF1"/>
    <w:rsid w:val="00E72B47"/>
    <w:rsid w:val="00E744BE"/>
    <w:rsid w:val="00E86241"/>
    <w:rsid w:val="00EA390A"/>
    <w:rsid w:val="00EB413E"/>
    <w:rsid w:val="00EB7F6A"/>
    <w:rsid w:val="00EC6BF8"/>
    <w:rsid w:val="00ED16E2"/>
    <w:rsid w:val="00EE24F1"/>
    <w:rsid w:val="00F064D9"/>
    <w:rsid w:val="00F1602F"/>
    <w:rsid w:val="00F2700A"/>
    <w:rsid w:val="00F44193"/>
    <w:rsid w:val="00F47ED3"/>
    <w:rsid w:val="00F526CF"/>
    <w:rsid w:val="00F53452"/>
    <w:rsid w:val="00F67231"/>
    <w:rsid w:val="00F74805"/>
    <w:rsid w:val="00F75B58"/>
    <w:rsid w:val="00F77F13"/>
    <w:rsid w:val="00F920E9"/>
    <w:rsid w:val="00FA0E34"/>
    <w:rsid w:val="00FC5062"/>
    <w:rsid w:val="00FE38EC"/>
    <w:rsid w:val="00FE741B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76507"/>
  <w15:chartTrackingRefBased/>
  <w15:docId w15:val="{8356B1A4-3910-4799-9EA6-48D316FA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E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F6A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plications@ns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B2E13CF33E475B905DD44D44456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2CD5-321B-4537-B5D2-938C069A5A9D}"/>
      </w:docPartPr>
      <w:docPartBody>
        <w:p w:rsidR="00CD771B" w:rsidRDefault="001A6AF0" w:rsidP="001A6AF0">
          <w:pPr>
            <w:pStyle w:val="6AB2E13CF33E475B905DD44D44456B67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DED82AEC73CF4DC1B0C1814346BE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F612-5CF9-4A1F-BB24-6721A0F1C871}"/>
      </w:docPartPr>
      <w:docPartBody>
        <w:p w:rsidR="00CD771B" w:rsidRDefault="001A6AF0" w:rsidP="001A6AF0">
          <w:pPr>
            <w:pStyle w:val="DED82AEC73CF4DC1B0C1814346BE8925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E8C9A4F111364EE38189A6D64F15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0F68-E0F3-4D00-A097-904F7C6E7FFA}"/>
      </w:docPartPr>
      <w:docPartBody>
        <w:p w:rsidR="00CD771B" w:rsidRDefault="001A6AF0" w:rsidP="001A6AF0">
          <w:pPr>
            <w:pStyle w:val="E8C9A4F111364EE38189A6D64F154865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F0"/>
    <w:rsid w:val="000543E2"/>
    <w:rsid w:val="001A6AF0"/>
    <w:rsid w:val="007578D9"/>
    <w:rsid w:val="0076600D"/>
    <w:rsid w:val="00AD02B5"/>
    <w:rsid w:val="00CD771B"/>
    <w:rsid w:val="00E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B2E13CF33E475B905DD44D44456B67">
    <w:name w:val="6AB2E13CF33E475B905DD44D44456B67"/>
    <w:rsid w:val="001A6AF0"/>
  </w:style>
  <w:style w:type="paragraph" w:customStyle="1" w:styleId="DED82AEC73CF4DC1B0C1814346BE8925">
    <w:name w:val="DED82AEC73CF4DC1B0C1814346BE8925"/>
    <w:rsid w:val="001A6AF0"/>
  </w:style>
  <w:style w:type="paragraph" w:customStyle="1" w:styleId="E8C9A4F111364EE38189A6D64F154865">
    <w:name w:val="E8C9A4F111364EE38189A6D64F154865"/>
    <w:rsid w:val="001A6AF0"/>
  </w:style>
  <w:style w:type="character" w:styleId="PlaceholderText">
    <w:name w:val="Placeholder Text"/>
    <w:basedOn w:val="DefaultParagraphFont"/>
    <w:uiPriority w:val="99"/>
    <w:semiHidden/>
    <w:rsid w:val="001A6A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5f2fc6de-37ed-4f08-b0e9-c44b5523a66b" ContentTypeId="0x01010084DB411DC1ABE8429F6B590D3633812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SI Content Type" ma:contentTypeID="0x01010084DB411DC1ABE8429F6B590D3633812100DCC755C7EC4AE0439E9E14BE75B51BDE" ma:contentTypeVersion="62" ma:contentTypeDescription="" ma:contentTypeScope="" ma:versionID="f62d0cc610f24ee7c15f44d493ac8db4">
  <xsd:schema xmlns:xsd="http://www.w3.org/2001/XMLSchema" xmlns:xs="http://www.w3.org/2001/XMLSchema" xmlns:p="http://schemas.microsoft.com/office/2006/metadata/properties" xmlns:ns2="5f8ff3a8-b227-44a0-a758-7f0faa84b248" targetNamespace="http://schemas.microsoft.com/office/2006/metadata/properties" ma:root="true" ma:fieldsID="ca6aafa7f05c62e765f58ce533cd03d2" ns2:_="">
    <xsd:import namespace="5f8ff3a8-b227-44a0-a758-7f0faa84b248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Issue_x0020_Date"/>
                <xsd:element ref="ns2:Owner"/>
                <xsd:element ref="ns2:n1542d03cf4548c1b59c7b443938519c" minOccurs="0"/>
                <xsd:element ref="ns2:TaxCatchAll" minOccurs="0"/>
                <xsd:element ref="ns2:TaxCatchAllLabel" minOccurs="0"/>
                <xsd:element ref="ns2:Issu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3a8-b227-44a0-a758-7f0faa84b248" elementFormDefault="qualified">
    <xsd:import namespace="http://schemas.microsoft.com/office/2006/documentManagement/types"/>
    <xsd:import namespace="http://schemas.microsoft.com/office/infopath/2007/PartnerControls"/>
    <xsd:element name="Reference" ma:index="8" ma:displayName="Reference" ma:default="" ma:internalName="Reference">
      <xsd:simpleType>
        <xsd:restriction base="dms:Text">
          <xsd:maxLength value="255"/>
        </xsd:restriction>
      </xsd:simpleType>
    </xsd:element>
    <xsd:element name="Issue_x0020_Date" ma:index="9" ma:displayName="Issue Date" ma:default="" ma:format="DateOnly" ma:internalName="Issue_x0020_Date">
      <xsd:simpleType>
        <xsd:restriction base="dms:DateTime"/>
      </xsd:simpleType>
    </xsd:element>
    <xsd:element name="Owner" ma:index="10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42d03cf4548c1b59c7b443938519c" ma:index="11" nillable="true" ma:taxonomy="true" ma:internalName="n1542d03cf4548c1b59c7b443938519c" ma:taxonomyFieldName="Tag" ma:displayName="Tag" ma:default="" ma:fieldId="{71542d03-cf45-48c1-b59c-7b443938519c}" ma:taxonomyMulti="true" ma:sspId="5f2fc6de-37ed-4f08-b0e9-c44b5523a66b" ma:termSetId="9980a654-d32f-44a4-a64f-6bc1762e73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bc071b-24b6-4446-8ce7-c0722c777447}" ma:internalName="TaxCatchAll" ma:showField="CatchAllData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bc071b-24b6-4446-8ce7-c0722c777447}" ma:internalName="TaxCatchAllLabel" ma:readOnly="true" ma:showField="CatchAllDataLabel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_x0020_No." ma:index="15" ma:displayName="Issue No." ma:default="" ma:internalName="Issue_x0020_No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No. xmlns="5f8ff3a8-b227-44a0-a758-7f0faa84b248">8</Issue_x0020_No.>
    <TaxCatchAll xmlns="5f8ff3a8-b227-44a0-a758-7f0faa84b248">
      <Value>25</Value>
      <Value>72</Value>
    </TaxCatchAll>
    <Issue_x0020_Date xmlns="5f8ff3a8-b227-44a0-a758-7f0faa84b248">2019-07-29T23:00:00+00:00</Issue_x0020_Date>
    <Reference xmlns="5f8ff3a8-b227-44a0-a758-7f0faa84b248">NSF 200 Annex J</Reference>
    <Owner xmlns="5f8ff3a8-b227-44a0-a758-7f0faa84b248">
      <UserInfo>
        <DisplayName>Sally Atwal</DisplayName>
        <AccountId>77</AccountId>
        <AccountType/>
      </UserInfo>
    </Owner>
    <n1542d03cf4548c1b59c7b443938519c xmlns="5f8ff3a8-b227-44a0-a758-7f0faa84b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Fire</TermName>
          <TermId xmlns="http://schemas.microsoft.com/office/infopath/2007/PartnerControls">3c1ccd49-ffd1-4015-893d-0120ef26dd8f</TermId>
        </TermInfo>
      </Terms>
    </n1542d03cf4548c1b59c7b443938519c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86913-8CA3-425E-99A4-CF2525EDD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C43AAC-9FF5-431C-BFCF-4409C9C52C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8ABA894-DCF1-4308-BD0D-B865DF5F3B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81EF9B-486F-43EA-99B7-850AC301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3a8-b227-44a0-a758-7f0faa84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25D7F0-CB44-428D-80B6-25CAC62D583D}">
  <ds:schemaRefs>
    <ds:schemaRef ds:uri="5f8ff3a8-b227-44a0-a758-7f0faa84b24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Lawton</dc:creator>
  <cp:keywords/>
  <dc:description/>
  <cp:lastModifiedBy>Kevin Lawton</cp:lastModifiedBy>
  <cp:revision>31</cp:revision>
  <cp:lastPrinted>2016-01-25T13:22:00Z</cp:lastPrinted>
  <dcterms:created xsi:type="dcterms:W3CDTF">2025-01-07T11:44:00Z</dcterms:created>
  <dcterms:modified xsi:type="dcterms:W3CDTF">2025-01-17T11:08:00Z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0x01010084DB411DC1ABE8429F6B590D3633812100DCC755C7EC4AE0439E9E14BE75B51BDE</vt:lpwstr>
  </property>
  <property fmtid="{D5CDD505-2E9C-101B-9397-08002B2CF9AE}" pid="3" name="Tag">
    <vt:lpwstr>25;#Fire|3c1ccd49-ffd1-4015-893d-0120ef26dd8f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8</vt:r8>
  </property>
  <property fmtid="{D5CDD505-2E9C-101B-9397-08002B2CF9AE}" pid="7" name="n1542d03cf4548c1b59c7b443938519c">
    <vt:lpwstr>Fire|3c1ccd49-ffd1-4015-893d-0120ef26dd8f</vt:lpwstr>
  </property>
  <property fmtid="{D5CDD505-2E9C-101B-9397-08002B2CF9AE}" pid="8" name="Last Reviewed">
    <vt:filetime>2019-07-29T23:00:00Z</vt:filetime>
  </property>
  <property fmtid="{D5CDD505-2E9C-101B-9397-08002B2CF9AE}" pid="9" name="TaxCatchAll">
    <vt:lpwstr>25;#Fire|3c1ccd49-ffd1-4015-893d-0120ef26dd8f;#72;#Application Forms|6cf58de4-46f1-4807-9cbc-56ad07537e5a</vt:lpwstr>
  </property>
  <property fmtid="{D5CDD505-2E9C-101B-9397-08002B2CF9AE}" pid="10" name="Issue Date">
    <vt:filetime>2019-07-29T23:00:00Z</vt:filetime>
  </property>
  <property fmtid="{D5CDD505-2E9C-101B-9397-08002B2CF9AE}" pid="11" name="Reference">
    <vt:lpwstr>NSF 200 Annex J</vt:lpwstr>
  </property>
  <property fmtid="{D5CDD505-2E9C-101B-9397-08002B2CF9AE}" pid="12" name="Review Date">
    <vt:filetime>2021-07-29T23:00:00Z</vt:filetime>
  </property>
  <property fmtid="{D5CDD505-2E9C-101B-9397-08002B2CF9AE}" pid="13" name="Owner">
    <vt:lpwstr>77;#Sally Atwal</vt:lpwstr>
  </property>
  <property fmtid="{D5CDD505-2E9C-101B-9397-08002B2CF9AE}" pid="14" name="d5a5a59bde564c4d9e38441fb350b670">
    <vt:lpwstr>Application Forms|6cf58de4-46f1-4807-9cbc-56ad07537e5a</vt:lpwstr>
  </property>
</Properties>
</file>